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A42C1" w14:textId="44CA8D05" w:rsidR="00E74872" w:rsidRDefault="00ED207A" w:rsidP="00ED207A">
      <w:pPr>
        <w:pStyle w:val="GCPL1"/>
      </w:pPr>
      <w:r>
        <w:t xml:space="preserve">Lesson 1: </w:t>
      </w:r>
      <w:r w:rsidR="0046282E">
        <w:t>The Production and Use of Energy</w:t>
      </w:r>
    </w:p>
    <w:tbl>
      <w:tblPr>
        <w:tblStyle w:val="TableGrid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89"/>
        <w:gridCol w:w="2586"/>
        <w:gridCol w:w="3324"/>
        <w:gridCol w:w="3058"/>
        <w:gridCol w:w="2126"/>
        <w:gridCol w:w="2091"/>
      </w:tblGrid>
      <w:tr w:rsidR="00E36D0F" w:rsidRPr="00E36D0F" w14:paraId="6B28533E" w14:textId="77777777" w:rsidTr="00E36D0F">
        <w:tc>
          <w:tcPr>
            <w:tcW w:w="1789" w:type="dxa"/>
            <w:shd w:val="clear" w:color="auto" w:fill="339966" w:themeFill="text2"/>
          </w:tcPr>
          <w:p w14:paraId="5886E1F8" w14:textId="6311EB89" w:rsidR="00E36D0F" w:rsidRPr="00E36D0F" w:rsidRDefault="00E36D0F" w:rsidP="00A74F29">
            <w:pPr>
              <w:spacing w:before="0" w:line="264" w:lineRule="auto"/>
              <w:ind w:left="0"/>
              <w:jc w:val="left"/>
              <w:rPr>
                <w:b/>
                <w:color w:val="FFFFFF" w:themeColor="background1"/>
                <w:sz w:val="16"/>
                <w:szCs w:val="16"/>
              </w:rPr>
            </w:pPr>
            <w:r w:rsidRPr="00E36D0F">
              <w:rPr>
                <w:b/>
                <w:color w:val="FFFFFF" w:themeColor="background1"/>
                <w:sz w:val="16"/>
                <w:szCs w:val="16"/>
              </w:rPr>
              <w:t>Knowledge Objective</w:t>
            </w:r>
          </w:p>
        </w:tc>
        <w:tc>
          <w:tcPr>
            <w:tcW w:w="2586" w:type="dxa"/>
            <w:shd w:val="clear" w:color="auto" w:fill="339966" w:themeFill="text2"/>
          </w:tcPr>
          <w:p w14:paraId="4997C428" w14:textId="4185CAB9" w:rsidR="00E36D0F" w:rsidRPr="00E36D0F" w:rsidRDefault="00E36D0F" w:rsidP="00E36D0F">
            <w:pPr>
              <w:spacing w:before="0" w:line="264" w:lineRule="auto"/>
              <w:ind w:left="0"/>
              <w:rPr>
                <w:b/>
                <w:color w:val="FFFFFF" w:themeColor="background1"/>
                <w:sz w:val="16"/>
                <w:szCs w:val="16"/>
              </w:rPr>
            </w:pPr>
            <w:r w:rsidRPr="00E36D0F">
              <w:rPr>
                <w:b/>
                <w:color w:val="FFFFFF" w:themeColor="background1"/>
                <w:sz w:val="16"/>
                <w:szCs w:val="16"/>
              </w:rPr>
              <w:t>Key Questions and Ideas</w:t>
            </w:r>
          </w:p>
        </w:tc>
        <w:tc>
          <w:tcPr>
            <w:tcW w:w="3324" w:type="dxa"/>
            <w:shd w:val="clear" w:color="auto" w:fill="339966" w:themeFill="text2"/>
          </w:tcPr>
          <w:p w14:paraId="5E4CFCEF" w14:textId="44BF00E2" w:rsidR="00E36D0F" w:rsidRPr="00E36D0F" w:rsidRDefault="00E36D0F" w:rsidP="00A74F29">
            <w:pPr>
              <w:spacing w:before="0" w:line="264" w:lineRule="auto"/>
              <w:ind w:left="0"/>
              <w:rPr>
                <w:b/>
                <w:color w:val="FFFFFF" w:themeColor="background1"/>
                <w:sz w:val="16"/>
                <w:szCs w:val="16"/>
              </w:rPr>
            </w:pPr>
            <w:r w:rsidRPr="00E36D0F">
              <w:rPr>
                <w:b/>
                <w:color w:val="FFFFFF" w:themeColor="background1"/>
                <w:sz w:val="16"/>
                <w:szCs w:val="16"/>
              </w:rPr>
              <w:t>Teaching and Learning Activities</w:t>
            </w:r>
          </w:p>
        </w:tc>
        <w:tc>
          <w:tcPr>
            <w:tcW w:w="3058" w:type="dxa"/>
            <w:shd w:val="clear" w:color="auto" w:fill="339966" w:themeFill="text2"/>
          </w:tcPr>
          <w:p w14:paraId="4A9044D3" w14:textId="6E91CA98" w:rsidR="00E36D0F" w:rsidRPr="00E36D0F" w:rsidRDefault="00E36D0F" w:rsidP="00A74F29">
            <w:pPr>
              <w:spacing w:before="0" w:line="264" w:lineRule="auto"/>
              <w:ind w:left="0"/>
              <w:rPr>
                <w:b/>
                <w:color w:val="FFFFFF" w:themeColor="background1"/>
                <w:sz w:val="16"/>
                <w:szCs w:val="16"/>
              </w:rPr>
            </w:pPr>
            <w:r w:rsidRPr="00E36D0F">
              <w:rPr>
                <w:b/>
                <w:color w:val="FFFFFF" w:themeColor="background1"/>
                <w:sz w:val="16"/>
                <w:szCs w:val="16"/>
              </w:rPr>
              <w:t>Key Facts</w:t>
            </w:r>
          </w:p>
        </w:tc>
        <w:tc>
          <w:tcPr>
            <w:tcW w:w="2126" w:type="dxa"/>
            <w:shd w:val="clear" w:color="auto" w:fill="339966" w:themeFill="text2"/>
          </w:tcPr>
          <w:p w14:paraId="1BAD30FD" w14:textId="6A162A05" w:rsidR="00E36D0F" w:rsidRPr="00E36D0F" w:rsidRDefault="00E36D0F" w:rsidP="00A74F29">
            <w:pPr>
              <w:spacing w:before="0" w:line="264" w:lineRule="auto"/>
              <w:ind w:left="0"/>
              <w:rPr>
                <w:b/>
                <w:color w:val="FFFFFF" w:themeColor="background1"/>
                <w:sz w:val="16"/>
                <w:szCs w:val="16"/>
              </w:rPr>
            </w:pPr>
            <w:r w:rsidRPr="00E36D0F">
              <w:rPr>
                <w:b/>
                <w:color w:val="FFFFFF" w:themeColor="background1"/>
                <w:sz w:val="16"/>
                <w:szCs w:val="16"/>
              </w:rPr>
              <w:t>Key Resources</w:t>
            </w:r>
          </w:p>
        </w:tc>
        <w:tc>
          <w:tcPr>
            <w:tcW w:w="2091" w:type="dxa"/>
            <w:shd w:val="clear" w:color="auto" w:fill="339966" w:themeFill="text2"/>
          </w:tcPr>
          <w:p w14:paraId="5E3D27AF" w14:textId="6F56E4F2" w:rsidR="00E36D0F" w:rsidRPr="00E36D0F" w:rsidRDefault="00E36D0F" w:rsidP="00A74F29">
            <w:pPr>
              <w:spacing w:before="0" w:line="264" w:lineRule="auto"/>
              <w:ind w:left="0"/>
              <w:rPr>
                <w:b/>
                <w:color w:val="FFFFFF" w:themeColor="background1"/>
                <w:sz w:val="16"/>
                <w:szCs w:val="16"/>
              </w:rPr>
            </w:pPr>
            <w:r w:rsidRPr="00E36D0F">
              <w:rPr>
                <w:b/>
                <w:color w:val="FFFFFF" w:themeColor="background1"/>
                <w:sz w:val="16"/>
                <w:szCs w:val="16"/>
              </w:rPr>
              <w:t>Assessment Opportunities</w:t>
            </w:r>
          </w:p>
        </w:tc>
      </w:tr>
      <w:tr w:rsidR="00397AE9" w:rsidRPr="00E36D0F" w14:paraId="75F9506E" w14:textId="77777777" w:rsidTr="00A35EE7">
        <w:tc>
          <w:tcPr>
            <w:tcW w:w="1789" w:type="dxa"/>
          </w:tcPr>
          <w:p w14:paraId="08530E46" w14:textId="77777777" w:rsidR="00397AE9" w:rsidRPr="00E36D0F" w:rsidRDefault="00397AE9" w:rsidP="00A74F29">
            <w:pPr>
              <w:spacing w:before="0" w:line="264" w:lineRule="auto"/>
              <w:ind w:left="0"/>
              <w:jc w:val="left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Humans consume energy through use of electricity, heating and transport.</w:t>
            </w:r>
          </w:p>
        </w:tc>
        <w:tc>
          <w:tcPr>
            <w:tcW w:w="2586" w:type="dxa"/>
          </w:tcPr>
          <w:p w14:paraId="7557543D" w14:textId="77777777" w:rsidR="00397AE9" w:rsidRPr="00E36D0F" w:rsidRDefault="00397AE9" w:rsidP="005818F4">
            <w:pPr>
              <w:pStyle w:val="ListParagraph"/>
              <w:numPr>
                <w:ilvl w:val="0"/>
                <w:numId w:val="10"/>
              </w:numPr>
              <w:spacing w:before="0" w:line="264" w:lineRule="auto"/>
              <w:ind w:left="265" w:hanging="283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What activities do humans carry out that require energy?</w:t>
            </w:r>
          </w:p>
        </w:tc>
        <w:tc>
          <w:tcPr>
            <w:tcW w:w="3324" w:type="dxa"/>
            <w:vMerge w:val="restart"/>
          </w:tcPr>
          <w:p w14:paraId="3247ACEF" w14:textId="77777777" w:rsidR="00397AE9" w:rsidRPr="00E36D0F" w:rsidRDefault="00397AE9" w:rsidP="00A74F29">
            <w:pPr>
              <w:spacing w:before="0" w:line="264" w:lineRule="auto"/>
              <w:ind w:left="0"/>
              <w:rPr>
                <w:b/>
                <w:sz w:val="16"/>
                <w:szCs w:val="16"/>
              </w:rPr>
            </w:pPr>
            <w:r w:rsidRPr="00E36D0F">
              <w:rPr>
                <w:b/>
                <w:sz w:val="16"/>
                <w:szCs w:val="16"/>
              </w:rPr>
              <w:t>Starter:</w:t>
            </w:r>
          </w:p>
          <w:p w14:paraId="24192720" w14:textId="73FEBA35" w:rsidR="00447B59" w:rsidRPr="009C07FC" w:rsidRDefault="00447B59" w:rsidP="00447B59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>Introduce the energy value chain: supply, transformation and consumption / demand.  Talk through a number of examples of how</w:t>
            </w:r>
            <w:r>
              <w:rPr>
                <w:sz w:val="16"/>
              </w:rPr>
              <w:t xml:space="preserve"> this framework applies to day-to-day uses of energy, such as gas heating or air travel. </w:t>
            </w:r>
            <w:r>
              <w:rPr>
                <w:sz w:val="16"/>
              </w:rPr>
              <w:t xml:space="preserve"> </w:t>
            </w:r>
          </w:p>
          <w:p w14:paraId="6C8EA239" w14:textId="77777777" w:rsidR="00397AE9" w:rsidRPr="00E36D0F" w:rsidRDefault="00397AE9" w:rsidP="00A74F29">
            <w:pPr>
              <w:spacing w:before="0" w:line="264" w:lineRule="auto"/>
              <w:ind w:left="0"/>
              <w:rPr>
                <w:b/>
                <w:sz w:val="16"/>
                <w:szCs w:val="16"/>
              </w:rPr>
            </w:pPr>
            <w:r w:rsidRPr="00E36D0F">
              <w:rPr>
                <w:b/>
                <w:sz w:val="16"/>
                <w:szCs w:val="16"/>
              </w:rPr>
              <w:t>Main Activity:</w:t>
            </w:r>
          </w:p>
          <w:p w14:paraId="320392DD" w14:textId="2088D5B1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Ask each student to map their energy use through the day - across heat, electricity and transport.  </w:t>
            </w:r>
          </w:p>
          <w:p w14:paraId="36F249CA" w14:textId="02A9160D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Discuss the primary sources of energy – coal, gas, oil, nuclear, wind, solar, biomass. </w:t>
            </w:r>
          </w:p>
          <w:p w14:paraId="6D91D774" w14:textId="47965E45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Talk through the UK’s energy mix and how this has changed over the last 20 years. </w:t>
            </w:r>
          </w:p>
          <w:p w14:paraId="6EAB5B79" w14:textId="7DC75580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Identify the main sources of coal, gas, oil and renewables. </w:t>
            </w:r>
          </w:p>
          <w:p w14:paraId="08059624" w14:textId="77777777" w:rsidR="00397AE9" w:rsidRPr="00E36D0F" w:rsidRDefault="00397AE9" w:rsidP="00A74F29">
            <w:pPr>
              <w:spacing w:before="0" w:line="264" w:lineRule="auto"/>
              <w:ind w:left="0"/>
              <w:rPr>
                <w:b/>
                <w:sz w:val="16"/>
                <w:szCs w:val="16"/>
              </w:rPr>
            </w:pPr>
            <w:r w:rsidRPr="00E36D0F">
              <w:rPr>
                <w:b/>
                <w:sz w:val="16"/>
                <w:szCs w:val="16"/>
              </w:rPr>
              <w:t>Plenary:</w:t>
            </w:r>
          </w:p>
          <w:p w14:paraId="3C0386E2" w14:textId="77777777" w:rsidR="00397AE9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Going back to each student’s energy ‘map’, identify the main sources of this energy and determine how sustainable it is. </w:t>
            </w:r>
          </w:p>
          <w:p w14:paraId="595D88B1" w14:textId="6DD27B96" w:rsidR="0009009E" w:rsidRPr="00E36D0F" w:rsidRDefault="0009009E" w:rsidP="00AC122C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how can we reduce the demand for use of energy?</w:t>
            </w:r>
            <w:r w:rsidR="00A5623F">
              <w:rPr>
                <w:sz w:val="16"/>
                <w:szCs w:val="16"/>
              </w:rPr>
              <w:t xml:space="preserve">  Distinguish between </w:t>
            </w:r>
            <w:r w:rsidR="00AC122C">
              <w:rPr>
                <w:sz w:val="16"/>
                <w:szCs w:val="16"/>
              </w:rPr>
              <w:t>changing activities vs. continuing activities but more efficiently.</w:t>
            </w:r>
          </w:p>
        </w:tc>
        <w:tc>
          <w:tcPr>
            <w:tcW w:w="3058" w:type="dxa"/>
          </w:tcPr>
          <w:p w14:paraId="7451CF2E" w14:textId="1E66BD59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The principal activities responsible for consuming energy can be grouped into use of electricity, heat and transport</w:t>
            </w:r>
          </w:p>
        </w:tc>
        <w:tc>
          <w:tcPr>
            <w:tcW w:w="2126" w:type="dxa"/>
            <w:vMerge w:val="restart"/>
          </w:tcPr>
          <w:p w14:paraId="01861299" w14:textId="1ADCA340" w:rsidR="00397AE9" w:rsidRPr="00E36D0F" w:rsidRDefault="00397AE9" w:rsidP="00A74F29">
            <w:pPr>
              <w:spacing w:before="0" w:line="264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Slides:</w:t>
            </w:r>
          </w:p>
          <w:p w14:paraId="0F8426DD" w14:textId="1D6F8506" w:rsidR="00397AE9" w:rsidRDefault="00397AE9" w:rsidP="00A74F2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  <w:szCs w:val="16"/>
              </w:rPr>
            </w:pPr>
            <w:r w:rsidRPr="00397AE9">
              <w:rPr>
                <w:sz w:val="16"/>
                <w:szCs w:val="16"/>
              </w:rPr>
              <w:t>Energy Flows (1-3)</w:t>
            </w:r>
          </w:p>
          <w:p w14:paraId="5A4F088D" w14:textId="77777777" w:rsidR="00397AE9" w:rsidRDefault="00397AE9" w:rsidP="00A74F2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 Energy Flows</w:t>
            </w:r>
          </w:p>
          <w:p w14:paraId="2507ED1B" w14:textId="77777777" w:rsidR="00397AE9" w:rsidRDefault="00397AE9" w:rsidP="00A74F2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Types of electricity generation</w:t>
            </w:r>
          </w:p>
          <w:p w14:paraId="2D7411C9" w14:textId="77777777" w:rsidR="00397AE9" w:rsidRDefault="00397AE9" w:rsidP="00A74F2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Finite vs. renewable energy</w:t>
            </w:r>
          </w:p>
          <w:p w14:paraId="6A50DA34" w14:textId="77777777" w:rsidR="00397AE9" w:rsidRDefault="00397AE9" w:rsidP="00A74F2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 electricity supply (2016)</w:t>
            </w:r>
          </w:p>
          <w:p w14:paraId="5641C981" w14:textId="00C65A66" w:rsidR="00397AE9" w:rsidRDefault="00397AE9" w:rsidP="00A74F2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in UK energy mix;</w:t>
            </w:r>
          </w:p>
          <w:p w14:paraId="5486BB31" w14:textId="4E61F0A4" w:rsidR="00397AE9" w:rsidRDefault="00397AE9" w:rsidP="00A74F2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 diary</w:t>
            </w:r>
          </w:p>
          <w:p w14:paraId="6DDF2AF6" w14:textId="258009C5" w:rsidR="0009009E" w:rsidRPr="00397AE9" w:rsidRDefault="0009009E" w:rsidP="00A74F2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Reducing energy demand</w:t>
            </w:r>
          </w:p>
          <w:p w14:paraId="5BD3B75D" w14:textId="77777777" w:rsidR="00397AE9" w:rsidRPr="00E36D0F" w:rsidRDefault="00397AE9" w:rsidP="00A74F29">
            <w:pPr>
              <w:spacing w:before="0" w:line="264" w:lineRule="auto"/>
              <w:ind w:left="0"/>
              <w:rPr>
                <w:b/>
                <w:sz w:val="16"/>
                <w:szCs w:val="16"/>
              </w:rPr>
            </w:pPr>
            <w:r w:rsidRPr="00E36D0F">
              <w:rPr>
                <w:b/>
                <w:sz w:val="16"/>
                <w:szCs w:val="16"/>
              </w:rPr>
              <w:t>Links:</w:t>
            </w:r>
          </w:p>
          <w:p w14:paraId="1E442517" w14:textId="77777777" w:rsidR="00397AE9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397AE9">
              <w:rPr>
                <w:sz w:val="16"/>
                <w:szCs w:val="16"/>
              </w:rPr>
              <w:t xml:space="preserve">Digest of </w:t>
            </w:r>
            <w:r>
              <w:rPr>
                <w:sz w:val="16"/>
                <w:szCs w:val="16"/>
              </w:rPr>
              <w:t>UK Energy Statistics (DUKES)</w:t>
            </w:r>
          </w:p>
          <w:p w14:paraId="642E5046" w14:textId="374F9B54" w:rsidR="00397AE9" w:rsidRPr="00397AE9" w:rsidRDefault="00397AE9" w:rsidP="00A74F29">
            <w:pPr>
              <w:spacing w:before="0" w:line="264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Case Studies</w:t>
            </w:r>
          </w:p>
        </w:tc>
        <w:tc>
          <w:tcPr>
            <w:tcW w:w="2091" w:type="dxa"/>
            <w:vMerge w:val="restart"/>
          </w:tcPr>
          <w:p w14:paraId="6458E755" w14:textId="764614B4" w:rsidR="00397AE9" w:rsidRPr="00397AE9" w:rsidRDefault="00397AE9" w:rsidP="00397AE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Ask each student to prepare an energy diary for a typical day;</w:t>
            </w:r>
          </w:p>
          <w:p w14:paraId="410AFA0A" w14:textId="77777777" w:rsidR="00397AE9" w:rsidRPr="0009009E" w:rsidRDefault="00397AE9" w:rsidP="00397AE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the energy supply, transformation and demand for a number of energy uses; </w:t>
            </w:r>
          </w:p>
          <w:p w14:paraId="5FCA7BB9" w14:textId="5D2729BF" w:rsidR="0009009E" w:rsidRPr="00397AE9" w:rsidRDefault="0009009E" w:rsidP="00397AE9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Ask students to produce 5 actions to reduce their energy consumption.</w:t>
            </w:r>
          </w:p>
        </w:tc>
      </w:tr>
      <w:tr w:rsidR="00397AE9" w:rsidRPr="00E36D0F" w14:paraId="53891E62" w14:textId="77777777" w:rsidTr="00A35EE7">
        <w:tc>
          <w:tcPr>
            <w:tcW w:w="1789" w:type="dxa"/>
          </w:tcPr>
          <w:p w14:paraId="788F7F33" w14:textId="4FC83339" w:rsidR="00397AE9" w:rsidRPr="00E36D0F" w:rsidRDefault="00397AE9" w:rsidP="00A74F29">
            <w:pPr>
              <w:spacing w:before="0" w:line="264" w:lineRule="auto"/>
              <w:ind w:left="0"/>
              <w:jc w:val="left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The energy we use comes from capturing and transforming sources of energy elsewhere</w:t>
            </w:r>
          </w:p>
        </w:tc>
        <w:tc>
          <w:tcPr>
            <w:tcW w:w="2586" w:type="dxa"/>
          </w:tcPr>
          <w:p w14:paraId="340FAF74" w14:textId="77777777" w:rsidR="00397AE9" w:rsidRPr="00E36D0F" w:rsidRDefault="00397AE9" w:rsidP="005818F4">
            <w:pPr>
              <w:pStyle w:val="ListParagraph"/>
              <w:numPr>
                <w:ilvl w:val="0"/>
                <w:numId w:val="10"/>
              </w:numPr>
              <w:spacing w:before="0" w:line="264" w:lineRule="auto"/>
              <w:ind w:left="265" w:hanging="283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Where does the energy we use come from?</w:t>
            </w:r>
          </w:p>
        </w:tc>
        <w:tc>
          <w:tcPr>
            <w:tcW w:w="3324" w:type="dxa"/>
            <w:vMerge/>
          </w:tcPr>
          <w:p w14:paraId="58CACC95" w14:textId="7777777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058" w:type="dxa"/>
          </w:tcPr>
          <w:p w14:paraId="08746B80" w14:textId="7777777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Energy is not created – it must be captured and transformed from another source.</w:t>
            </w:r>
          </w:p>
          <w:p w14:paraId="771748FE" w14:textId="754CD248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Energy is lost in this transformation </w:t>
            </w:r>
          </w:p>
        </w:tc>
        <w:tc>
          <w:tcPr>
            <w:tcW w:w="2126" w:type="dxa"/>
            <w:vMerge/>
          </w:tcPr>
          <w:p w14:paraId="53582272" w14:textId="77777777" w:rsidR="00397AE9" w:rsidRPr="00E36D0F" w:rsidRDefault="00397AE9" w:rsidP="00A74F29">
            <w:pPr>
              <w:spacing w:before="0" w:line="264" w:lineRule="auto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2091" w:type="dxa"/>
            <w:vMerge/>
          </w:tcPr>
          <w:p w14:paraId="6B69C3CA" w14:textId="77777777" w:rsidR="00397AE9" w:rsidRPr="00E36D0F" w:rsidRDefault="00397AE9" w:rsidP="00A35EE7">
            <w:pPr>
              <w:ind w:left="0"/>
              <w:rPr>
                <w:sz w:val="16"/>
                <w:szCs w:val="16"/>
              </w:rPr>
            </w:pPr>
          </w:p>
        </w:tc>
      </w:tr>
      <w:tr w:rsidR="00397AE9" w:rsidRPr="00E36D0F" w14:paraId="554F86E8" w14:textId="77777777" w:rsidTr="00A35EE7">
        <w:tc>
          <w:tcPr>
            <w:tcW w:w="1789" w:type="dxa"/>
          </w:tcPr>
          <w:p w14:paraId="4E5F7522" w14:textId="77777777" w:rsidR="00397AE9" w:rsidRPr="00E36D0F" w:rsidRDefault="00397AE9" w:rsidP="00A74F29">
            <w:pPr>
              <w:spacing w:before="0" w:line="264" w:lineRule="auto"/>
              <w:ind w:left="0"/>
              <w:jc w:val="left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Conventional, fossil fuelled energy, uses resources faster than they are produced</w:t>
            </w:r>
          </w:p>
        </w:tc>
        <w:tc>
          <w:tcPr>
            <w:tcW w:w="2586" w:type="dxa"/>
          </w:tcPr>
          <w:p w14:paraId="3F1D89E5" w14:textId="77777777" w:rsidR="00397AE9" w:rsidRPr="00E36D0F" w:rsidRDefault="00397AE9" w:rsidP="00A74F29">
            <w:pPr>
              <w:pStyle w:val="ListParagraph"/>
              <w:numPr>
                <w:ilvl w:val="0"/>
                <w:numId w:val="10"/>
              </w:numPr>
              <w:spacing w:before="0" w:line="264" w:lineRule="auto"/>
              <w:ind w:left="265" w:hanging="283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Coal, oil and gas require thousands of years to be formed through earth processes</w:t>
            </w:r>
          </w:p>
          <w:p w14:paraId="6B3FE949" w14:textId="77777777" w:rsidR="00397AE9" w:rsidRPr="00E36D0F" w:rsidRDefault="00397AE9" w:rsidP="00A74F29">
            <w:pPr>
              <w:pStyle w:val="ListParagraph"/>
              <w:numPr>
                <w:ilvl w:val="0"/>
                <w:numId w:val="10"/>
              </w:numPr>
              <w:spacing w:before="0" w:line="264" w:lineRule="auto"/>
              <w:ind w:left="265" w:hanging="283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We are extracting and using these resources faster than they are being produced. </w:t>
            </w:r>
          </w:p>
        </w:tc>
        <w:tc>
          <w:tcPr>
            <w:tcW w:w="3324" w:type="dxa"/>
            <w:vMerge/>
          </w:tcPr>
          <w:p w14:paraId="0DE58039" w14:textId="7777777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058" w:type="dxa"/>
          </w:tcPr>
          <w:p w14:paraId="209E0957" w14:textId="1E5F47E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There is a finite supply of certain energy types. </w:t>
            </w:r>
            <w:r>
              <w:rPr>
                <w:sz w:val="16"/>
                <w:szCs w:val="16"/>
              </w:rPr>
              <w:t xml:space="preserve"> Finite energy generation relies on energy that has been captured and converted over millions of years and exists in stores.  </w:t>
            </w:r>
          </w:p>
          <w:p w14:paraId="3874B0FF" w14:textId="69D91676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Merge/>
          </w:tcPr>
          <w:p w14:paraId="6FB6F981" w14:textId="7777777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2091" w:type="dxa"/>
            <w:vMerge/>
          </w:tcPr>
          <w:p w14:paraId="598EC605" w14:textId="7777777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</w:p>
        </w:tc>
      </w:tr>
      <w:tr w:rsidR="00397AE9" w:rsidRPr="00E36D0F" w14:paraId="31B664F5" w14:textId="77777777" w:rsidTr="00A35EE7">
        <w:tc>
          <w:tcPr>
            <w:tcW w:w="1789" w:type="dxa"/>
          </w:tcPr>
          <w:p w14:paraId="66F74AFF" w14:textId="77777777" w:rsidR="00397AE9" w:rsidRPr="00E36D0F" w:rsidRDefault="00397AE9" w:rsidP="00A74F29">
            <w:pPr>
              <w:spacing w:before="0" w:line="264" w:lineRule="auto"/>
              <w:ind w:left="0"/>
              <w:jc w:val="left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>Renewable energy uses resources as they are produced</w:t>
            </w:r>
          </w:p>
        </w:tc>
        <w:tc>
          <w:tcPr>
            <w:tcW w:w="2586" w:type="dxa"/>
          </w:tcPr>
          <w:p w14:paraId="3804F4E0" w14:textId="77777777" w:rsidR="00397AE9" w:rsidRPr="00E36D0F" w:rsidRDefault="00397AE9" w:rsidP="00BA3C6D">
            <w:pPr>
              <w:pStyle w:val="ListParagraph"/>
              <w:numPr>
                <w:ilvl w:val="0"/>
                <w:numId w:val="10"/>
              </w:numPr>
              <w:spacing w:before="0" w:line="264" w:lineRule="auto"/>
              <w:ind w:left="265" w:hanging="283"/>
              <w:rPr>
                <w:sz w:val="16"/>
                <w:szCs w:val="16"/>
              </w:rPr>
            </w:pPr>
            <w:r w:rsidRPr="00E36D0F">
              <w:rPr>
                <w:sz w:val="16"/>
                <w:szCs w:val="16"/>
              </w:rPr>
              <w:t xml:space="preserve">Renewable energy relies on the transformation of energy from sources that will not expire as they are used. </w:t>
            </w:r>
          </w:p>
        </w:tc>
        <w:tc>
          <w:tcPr>
            <w:tcW w:w="3324" w:type="dxa"/>
            <w:vMerge/>
          </w:tcPr>
          <w:p w14:paraId="3132FFDB" w14:textId="7777777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058" w:type="dxa"/>
          </w:tcPr>
          <w:p w14:paraId="0C8E3D2B" w14:textId="287B545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Renewable energy sources generate electricity by transforming energy real-time.  They do not require the build-up of reserves over many years. </w:t>
            </w:r>
          </w:p>
        </w:tc>
        <w:tc>
          <w:tcPr>
            <w:tcW w:w="2126" w:type="dxa"/>
            <w:vMerge/>
          </w:tcPr>
          <w:p w14:paraId="47CD4E79" w14:textId="7777777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2091" w:type="dxa"/>
            <w:vMerge/>
          </w:tcPr>
          <w:p w14:paraId="2A48461C" w14:textId="77777777" w:rsidR="00397AE9" w:rsidRPr="00E36D0F" w:rsidRDefault="00397AE9" w:rsidP="00A74F29">
            <w:pPr>
              <w:spacing w:before="0" w:line="264" w:lineRule="auto"/>
              <w:ind w:left="0"/>
              <w:rPr>
                <w:sz w:val="16"/>
                <w:szCs w:val="16"/>
              </w:rPr>
            </w:pPr>
          </w:p>
        </w:tc>
      </w:tr>
    </w:tbl>
    <w:p w14:paraId="3D4BDB1A" w14:textId="77777777" w:rsidR="00ED207A" w:rsidRDefault="00ED207A" w:rsidP="00ED207A">
      <w:pPr>
        <w:pStyle w:val="GCPL1"/>
      </w:pPr>
      <w:r>
        <w:lastRenderedPageBreak/>
        <w:t xml:space="preserve">Lesson 2: </w:t>
      </w:r>
      <w:r w:rsidR="00A74F29">
        <w:t>Types of Renewable Energy</w:t>
      </w:r>
    </w:p>
    <w:tbl>
      <w:tblPr>
        <w:tblStyle w:val="TableGrid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4"/>
        <w:gridCol w:w="2596"/>
        <w:gridCol w:w="3258"/>
        <w:gridCol w:w="3076"/>
        <w:gridCol w:w="1878"/>
        <w:gridCol w:w="2342"/>
      </w:tblGrid>
      <w:tr w:rsidR="0098452D" w:rsidRPr="009C07FC" w14:paraId="396B6B9A" w14:textId="77777777" w:rsidTr="0098452D">
        <w:trPr>
          <w:tblHeader/>
        </w:trPr>
        <w:tc>
          <w:tcPr>
            <w:tcW w:w="1824" w:type="dxa"/>
            <w:shd w:val="clear" w:color="auto" w:fill="339966" w:themeFill="accent1"/>
          </w:tcPr>
          <w:p w14:paraId="222154F5" w14:textId="77777777" w:rsidR="004D5A55" w:rsidRPr="009C07FC" w:rsidRDefault="004D5A55" w:rsidP="00433A55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Knowledge Objective</w:t>
            </w:r>
          </w:p>
        </w:tc>
        <w:tc>
          <w:tcPr>
            <w:tcW w:w="2596" w:type="dxa"/>
            <w:shd w:val="clear" w:color="auto" w:fill="339966" w:themeFill="accent1"/>
          </w:tcPr>
          <w:p w14:paraId="73C4ECAE" w14:textId="77777777" w:rsidR="004D5A55" w:rsidRPr="009C07FC" w:rsidRDefault="004D5A55" w:rsidP="00433A55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Key Questions and Ideas</w:t>
            </w:r>
          </w:p>
        </w:tc>
        <w:tc>
          <w:tcPr>
            <w:tcW w:w="3258" w:type="dxa"/>
            <w:shd w:val="clear" w:color="auto" w:fill="339966" w:themeFill="accent1"/>
          </w:tcPr>
          <w:p w14:paraId="64B8B975" w14:textId="77777777" w:rsidR="004D5A55" w:rsidRPr="009C07FC" w:rsidRDefault="004D5A55" w:rsidP="00433A55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Teaching and Learning Activities</w:t>
            </w:r>
          </w:p>
        </w:tc>
        <w:tc>
          <w:tcPr>
            <w:tcW w:w="3076" w:type="dxa"/>
            <w:shd w:val="clear" w:color="auto" w:fill="339966" w:themeFill="accent1"/>
          </w:tcPr>
          <w:p w14:paraId="1DAFAD39" w14:textId="77777777" w:rsidR="004D5A55" w:rsidRPr="009C07FC" w:rsidRDefault="004D5A55" w:rsidP="00433A55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Key Facts</w:t>
            </w:r>
          </w:p>
        </w:tc>
        <w:tc>
          <w:tcPr>
            <w:tcW w:w="1878" w:type="dxa"/>
            <w:shd w:val="clear" w:color="auto" w:fill="339966" w:themeFill="accent1"/>
          </w:tcPr>
          <w:p w14:paraId="779536E0" w14:textId="77777777" w:rsidR="004D5A55" w:rsidRPr="009C07FC" w:rsidRDefault="004D5A55" w:rsidP="00433A55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Key Resources</w:t>
            </w:r>
          </w:p>
        </w:tc>
        <w:tc>
          <w:tcPr>
            <w:tcW w:w="2342" w:type="dxa"/>
            <w:shd w:val="clear" w:color="auto" w:fill="339966" w:themeFill="accent1"/>
          </w:tcPr>
          <w:p w14:paraId="3267210B" w14:textId="77777777" w:rsidR="004D5A55" w:rsidRPr="009C07FC" w:rsidRDefault="004D5A55" w:rsidP="00433A55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Assessment opportunities</w:t>
            </w:r>
          </w:p>
        </w:tc>
      </w:tr>
      <w:tr w:rsidR="0098452D" w:rsidRPr="009C07FC" w14:paraId="7698C93F" w14:textId="77777777" w:rsidTr="0098452D">
        <w:tc>
          <w:tcPr>
            <w:tcW w:w="1824" w:type="dxa"/>
          </w:tcPr>
          <w:p w14:paraId="690BCD28" w14:textId="38B164FE" w:rsidR="00AF29A3" w:rsidRPr="009C07FC" w:rsidRDefault="00AF29A3" w:rsidP="00433A55">
            <w:pPr>
              <w:spacing w:before="0" w:after="60" w:line="240" w:lineRule="auto"/>
              <w:ind w:left="0"/>
              <w:jc w:val="left"/>
              <w:rPr>
                <w:sz w:val="16"/>
              </w:rPr>
            </w:pPr>
            <w:r w:rsidRPr="009C07FC">
              <w:rPr>
                <w:sz w:val="16"/>
              </w:rPr>
              <w:t>There are a number of different types of renewable energy</w:t>
            </w:r>
          </w:p>
        </w:tc>
        <w:tc>
          <w:tcPr>
            <w:tcW w:w="2596" w:type="dxa"/>
          </w:tcPr>
          <w:p w14:paraId="56C020F1" w14:textId="77777777" w:rsidR="00AF29A3" w:rsidRDefault="00447B59" w:rsidP="00FF66C0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How is renewable energy produced?</w:t>
            </w:r>
          </w:p>
          <w:p w14:paraId="04CA6C0C" w14:textId="63BBA6BC" w:rsidR="0098452D" w:rsidRPr="00FF66C0" w:rsidRDefault="0098452D" w:rsidP="00FF66C0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What are the key inputs and outputs?</w:t>
            </w:r>
          </w:p>
        </w:tc>
        <w:tc>
          <w:tcPr>
            <w:tcW w:w="3258" w:type="dxa"/>
            <w:vMerge w:val="restart"/>
          </w:tcPr>
          <w:p w14:paraId="649FCD24" w14:textId="77777777" w:rsidR="00AF29A3" w:rsidRDefault="00AF29A3" w:rsidP="003306E5">
            <w:pPr>
              <w:spacing w:before="0" w:line="264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Starter:</w:t>
            </w:r>
          </w:p>
          <w:p w14:paraId="0E3A7D51" w14:textId="74E63BDA" w:rsidR="00447B59" w:rsidRPr="00447B59" w:rsidRDefault="00447B59" w:rsidP="003306E5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Identify the proportion of electricity generated from renewable sources in the UK.  Identify the main renewables in use (wind and solar). </w:t>
            </w:r>
          </w:p>
          <w:p w14:paraId="191F92A5" w14:textId="77777777" w:rsidR="00AF29A3" w:rsidRPr="009C07FC" w:rsidRDefault="00AF29A3" w:rsidP="003306E5">
            <w:pPr>
              <w:spacing w:before="0" w:line="264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Main Activity:</w:t>
            </w:r>
          </w:p>
          <w:p w14:paraId="6B49759E" w14:textId="7195D88E" w:rsidR="00AF29A3" w:rsidRDefault="00447B59" w:rsidP="003306E5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Talk through each of the renewable technologies, with a focus on identifying the renewable source of energy, how technology is used in its transformation and what the energy outputs are (electricity, heat, transport).  </w:t>
            </w:r>
          </w:p>
          <w:p w14:paraId="1AF31541" w14:textId="77777777" w:rsidR="0098452D" w:rsidRDefault="0098452D" w:rsidP="003306E5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Ask students to identify resources in their local area that could be used to generate renewable energy. </w:t>
            </w:r>
          </w:p>
          <w:p w14:paraId="0F86F540" w14:textId="1381B533" w:rsidR="0098452D" w:rsidRPr="009C07FC" w:rsidRDefault="0098452D" w:rsidP="003306E5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Focus on offshore wind as a case study.  </w:t>
            </w:r>
          </w:p>
          <w:p w14:paraId="7C3218A5" w14:textId="77777777" w:rsidR="00AF29A3" w:rsidRPr="009C07FC" w:rsidRDefault="00AF29A3" w:rsidP="003306E5">
            <w:pPr>
              <w:spacing w:before="0" w:line="264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Plenary:</w:t>
            </w:r>
          </w:p>
          <w:p w14:paraId="28E861A9" w14:textId="5FBA23F9" w:rsidR="00AF29A3" w:rsidRPr="009C07FC" w:rsidRDefault="0098452D" w:rsidP="003306E5">
            <w:pPr>
              <w:spacing w:before="0" w:after="6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Summarise the types of renewables and highlight the potential issues with intermittency (solar, wind) and environmental (tidal, hydro). </w:t>
            </w:r>
          </w:p>
        </w:tc>
        <w:tc>
          <w:tcPr>
            <w:tcW w:w="3076" w:type="dxa"/>
          </w:tcPr>
          <w:p w14:paraId="20975E00" w14:textId="3D94C644" w:rsidR="00A30665" w:rsidRPr="00A30665" w:rsidRDefault="00A30665" w:rsidP="00A30665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Renewable energy involves the transformation of light and heat energy (</w:t>
            </w:r>
            <w:r w:rsidR="0098452D">
              <w:rPr>
                <w:sz w:val="16"/>
              </w:rPr>
              <w:t>solar, wind</w:t>
            </w:r>
            <w:r>
              <w:rPr>
                <w:sz w:val="16"/>
              </w:rPr>
              <w:t>), chemical energy (biofuels / biomass</w:t>
            </w:r>
            <w:r w:rsidR="0098452D">
              <w:rPr>
                <w:sz w:val="16"/>
              </w:rPr>
              <w:t>),</w:t>
            </w:r>
            <w:r>
              <w:rPr>
                <w:sz w:val="16"/>
              </w:rPr>
              <w:t xml:space="preserve"> gravitational potential energy (tidal)</w:t>
            </w:r>
            <w:r w:rsidR="0098452D">
              <w:rPr>
                <w:sz w:val="16"/>
              </w:rPr>
              <w:t xml:space="preserve"> and heat energy (geothermal) to energy used in electricity, heat use and transport. </w:t>
            </w:r>
          </w:p>
          <w:p w14:paraId="75F763A3" w14:textId="3E7BAA98" w:rsidR="00AF29A3" w:rsidRPr="009C07FC" w:rsidRDefault="00AF29A3" w:rsidP="00AF29A3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Renewable energy comes in multiple forms based on the energy being converted</w:t>
            </w:r>
          </w:p>
        </w:tc>
        <w:tc>
          <w:tcPr>
            <w:tcW w:w="1878" w:type="dxa"/>
            <w:vMerge w:val="restart"/>
          </w:tcPr>
          <w:p w14:paraId="2EB65CDA" w14:textId="660A0063" w:rsidR="00AF29A3" w:rsidRPr="009C07FC" w:rsidRDefault="00AF29A3" w:rsidP="003306E5">
            <w:pPr>
              <w:spacing w:before="0" w:line="264" w:lineRule="auto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Slides</w:t>
            </w:r>
            <w:r w:rsidRPr="009C07FC">
              <w:rPr>
                <w:b/>
                <w:sz w:val="16"/>
              </w:rPr>
              <w:t>:</w:t>
            </w:r>
          </w:p>
          <w:p w14:paraId="2514DBC2" w14:textId="4C4630FF" w:rsidR="00AF29A3" w:rsidRPr="00AF29A3" w:rsidRDefault="00AF29A3" w:rsidP="003306E5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UK generation mix (2016)</w:t>
            </w:r>
          </w:p>
          <w:p w14:paraId="763FBA0B" w14:textId="23BA03C3" w:rsidR="00AF29A3" w:rsidRPr="00AF29A3" w:rsidRDefault="00AF29A3" w:rsidP="00AF29A3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Renewable technologies</w:t>
            </w:r>
          </w:p>
          <w:p w14:paraId="2C3F5CAC" w14:textId="77777777" w:rsidR="00AF29A3" w:rsidRDefault="00AF29A3" w:rsidP="003306E5">
            <w:pPr>
              <w:spacing w:before="0" w:line="264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Links:</w:t>
            </w:r>
          </w:p>
          <w:p w14:paraId="314B9703" w14:textId="136FCCC1" w:rsidR="0062784F" w:rsidRPr="00086CB8" w:rsidRDefault="00086CB8" w:rsidP="003306E5">
            <w:pPr>
              <w:spacing w:before="0" w:line="264" w:lineRule="auto"/>
              <w:ind w:left="0"/>
              <w:rPr>
                <w:sz w:val="16"/>
              </w:rPr>
            </w:pPr>
            <w:r w:rsidRPr="00086CB8">
              <w:rPr>
                <w:sz w:val="16"/>
              </w:rPr>
              <w:t xml:space="preserve">The Crown Estate Offshore Wind </w:t>
            </w:r>
            <w:r>
              <w:rPr>
                <w:sz w:val="16"/>
              </w:rPr>
              <w:t>pages</w:t>
            </w:r>
          </w:p>
          <w:p w14:paraId="1338DF0A" w14:textId="77777777" w:rsidR="00AF29A3" w:rsidRDefault="00AF29A3" w:rsidP="003306E5">
            <w:pPr>
              <w:spacing w:before="0" w:after="60" w:line="240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Case Studies:</w:t>
            </w:r>
          </w:p>
          <w:p w14:paraId="0414F3CF" w14:textId="767D4C43" w:rsidR="00AF29A3" w:rsidRDefault="00AF29A3" w:rsidP="009C07FC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</w:rPr>
            </w:pPr>
            <w:r w:rsidRPr="009C07FC">
              <w:rPr>
                <w:sz w:val="16"/>
              </w:rPr>
              <w:t>UK Offshore Wind</w:t>
            </w:r>
          </w:p>
          <w:p w14:paraId="15D2F8FF" w14:textId="29CFC750" w:rsidR="00AF29A3" w:rsidRPr="009C07FC" w:rsidRDefault="00AF29A3" w:rsidP="009C07FC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</w:rPr>
            </w:pPr>
            <w:r>
              <w:rPr>
                <w:sz w:val="16"/>
              </w:rPr>
              <w:t>Krafla Geothermal</w:t>
            </w:r>
          </w:p>
        </w:tc>
        <w:tc>
          <w:tcPr>
            <w:tcW w:w="2342" w:type="dxa"/>
            <w:vMerge w:val="restart"/>
          </w:tcPr>
          <w:p w14:paraId="65B131FD" w14:textId="77777777" w:rsidR="00AF29A3" w:rsidRDefault="0098452D" w:rsidP="009845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Ask students to identify renewable energy sources near them</w:t>
            </w:r>
          </w:p>
          <w:p w14:paraId="59A6FF30" w14:textId="66E25355" w:rsidR="0098452D" w:rsidRPr="009C07FC" w:rsidRDefault="0098452D" w:rsidP="009845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 xml:space="preserve">Research one type of renewable energy and summarise the environmental conditions that support that technology. </w:t>
            </w:r>
          </w:p>
        </w:tc>
      </w:tr>
      <w:tr w:rsidR="0098452D" w:rsidRPr="009C07FC" w14:paraId="20696622" w14:textId="77777777" w:rsidTr="0098452D">
        <w:tc>
          <w:tcPr>
            <w:tcW w:w="1824" w:type="dxa"/>
          </w:tcPr>
          <w:p w14:paraId="2FAB3EEF" w14:textId="59D7B4A3" w:rsidR="00AF29A3" w:rsidRPr="009C07FC" w:rsidRDefault="00AF29A3" w:rsidP="00433A55">
            <w:pPr>
              <w:spacing w:before="0" w:after="60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Renewable energy relies on different technologies for converting naturally occurring sources of energy to energy for electricity, heat or transport. </w:t>
            </w:r>
          </w:p>
        </w:tc>
        <w:tc>
          <w:tcPr>
            <w:tcW w:w="2596" w:type="dxa"/>
          </w:tcPr>
          <w:p w14:paraId="579A2DAA" w14:textId="16D0DF09" w:rsidR="00AF29A3" w:rsidRDefault="00447B59" w:rsidP="009C07FC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What are the energy inputs and what technologies are used to convert these inputs into energy for use in electricity, heat or transport.</w:t>
            </w:r>
          </w:p>
        </w:tc>
        <w:tc>
          <w:tcPr>
            <w:tcW w:w="3258" w:type="dxa"/>
            <w:vMerge/>
          </w:tcPr>
          <w:p w14:paraId="50D6C09A" w14:textId="77777777" w:rsidR="00AF29A3" w:rsidRPr="009C07FC" w:rsidRDefault="00AF29A3" w:rsidP="003306E5">
            <w:pPr>
              <w:spacing w:before="0" w:line="264" w:lineRule="auto"/>
              <w:ind w:left="0"/>
              <w:rPr>
                <w:b/>
                <w:sz w:val="16"/>
              </w:rPr>
            </w:pPr>
          </w:p>
        </w:tc>
        <w:tc>
          <w:tcPr>
            <w:tcW w:w="3076" w:type="dxa"/>
          </w:tcPr>
          <w:p w14:paraId="0C7C8F87" w14:textId="77777777" w:rsidR="00AF29A3" w:rsidRDefault="00AF29A3" w:rsidP="00AF29A3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Some technologies are more established than others</w:t>
            </w:r>
          </w:p>
          <w:p w14:paraId="59A7B8B9" w14:textId="219AF0CE" w:rsidR="00AF29A3" w:rsidRPr="00AF29A3" w:rsidRDefault="00AF29A3" w:rsidP="00AF29A3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 w:rsidRPr="00AF29A3">
              <w:rPr>
                <w:sz w:val="16"/>
              </w:rPr>
              <w:t xml:space="preserve">Technologies have different costs associated with building and operating them. </w:t>
            </w:r>
          </w:p>
        </w:tc>
        <w:tc>
          <w:tcPr>
            <w:tcW w:w="1878" w:type="dxa"/>
            <w:vMerge/>
          </w:tcPr>
          <w:p w14:paraId="126676D0" w14:textId="77777777" w:rsidR="00AF29A3" w:rsidRDefault="00AF29A3" w:rsidP="003306E5">
            <w:pPr>
              <w:spacing w:before="0" w:line="264" w:lineRule="auto"/>
              <w:ind w:left="0"/>
              <w:rPr>
                <w:b/>
                <w:sz w:val="16"/>
              </w:rPr>
            </w:pPr>
          </w:p>
        </w:tc>
        <w:tc>
          <w:tcPr>
            <w:tcW w:w="2342" w:type="dxa"/>
            <w:vMerge/>
          </w:tcPr>
          <w:p w14:paraId="7FE8C8B9" w14:textId="77777777" w:rsidR="00AF29A3" w:rsidRPr="009C07FC" w:rsidRDefault="00AF29A3" w:rsidP="00433A55">
            <w:pPr>
              <w:spacing w:before="0" w:after="60" w:line="240" w:lineRule="auto"/>
              <w:rPr>
                <w:sz w:val="16"/>
              </w:rPr>
            </w:pPr>
          </w:p>
        </w:tc>
      </w:tr>
      <w:tr w:rsidR="0098452D" w:rsidRPr="009C07FC" w14:paraId="5396145C" w14:textId="77777777" w:rsidTr="0098452D">
        <w:tc>
          <w:tcPr>
            <w:tcW w:w="1824" w:type="dxa"/>
          </w:tcPr>
          <w:p w14:paraId="5E6D7CE8" w14:textId="5E5BB525" w:rsidR="00AF29A3" w:rsidRPr="009C07FC" w:rsidRDefault="00AF29A3" w:rsidP="00433A55">
            <w:pPr>
              <w:spacing w:before="0" w:after="60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Renewable energy transforms energy real-time </w:t>
            </w:r>
          </w:p>
        </w:tc>
        <w:tc>
          <w:tcPr>
            <w:tcW w:w="2596" w:type="dxa"/>
          </w:tcPr>
          <w:p w14:paraId="0859E546" w14:textId="77777777" w:rsidR="00AF29A3" w:rsidRDefault="00447B59" w:rsidP="00433A55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What is the difference between finite and renewable energy?</w:t>
            </w:r>
          </w:p>
          <w:p w14:paraId="295DB669" w14:textId="2CC922CA" w:rsidR="00447B59" w:rsidRPr="009C07FC" w:rsidRDefault="00447B59" w:rsidP="00433A55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What makes renewable energy sustainable?</w:t>
            </w:r>
          </w:p>
        </w:tc>
        <w:tc>
          <w:tcPr>
            <w:tcW w:w="3258" w:type="dxa"/>
            <w:vMerge/>
          </w:tcPr>
          <w:p w14:paraId="0B2BA3BA" w14:textId="77777777" w:rsidR="00AF29A3" w:rsidRPr="009C07FC" w:rsidRDefault="00AF29A3" w:rsidP="00433A55">
            <w:pPr>
              <w:spacing w:before="0" w:after="60" w:line="240" w:lineRule="auto"/>
              <w:ind w:left="0"/>
              <w:rPr>
                <w:sz w:val="16"/>
              </w:rPr>
            </w:pPr>
          </w:p>
        </w:tc>
        <w:tc>
          <w:tcPr>
            <w:tcW w:w="3076" w:type="dxa"/>
          </w:tcPr>
          <w:p w14:paraId="5B652138" w14:textId="77777777" w:rsidR="00AF29A3" w:rsidRDefault="00AF29A3" w:rsidP="00AF29A3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 xml:space="preserve">Renewable energy comes from the light, kinetic, potential and chemical energy occurring naturally. </w:t>
            </w:r>
          </w:p>
          <w:p w14:paraId="2434D849" w14:textId="636FE564" w:rsidR="00AF29A3" w:rsidRPr="009C07FC" w:rsidRDefault="00AF29A3" w:rsidP="009845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 xml:space="preserve">Use of renewable energy </w:t>
            </w:r>
            <w:r w:rsidR="0098452D">
              <w:rPr>
                <w:sz w:val="16"/>
              </w:rPr>
              <w:t>must</w:t>
            </w:r>
            <w:r>
              <w:rPr>
                <w:sz w:val="16"/>
              </w:rPr>
              <w:t xml:space="preserve"> not deplete stores that have built up over many years</w:t>
            </w:r>
          </w:p>
        </w:tc>
        <w:tc>
          <w:tcPr>
            <w:tcW w:w="1878" w:type="dxa"/>
            <w:vMerge/>
          </w:tcPr>
          <w:p w14:paraId="1A5A2776" w14:textId="77777777" w:rsidR="00AF29A3" w:rsidRPr="009C07FC" w:rsidRDefault="00AF29A3" w:rsidP="00433A55">
            <w:pPr>
              <w:spacing w:before="0" w:after="60" w:line="240" w:lineRule="auto"/>
              <w:rPr>
                <w:sz w:val="16"/>
              </w:rPr>
            </w:pPr>
          </w:p>
        </w:tc>
        <w:tc>
          <w:tcPr>
            <w:tcW w:w="2342" w:type="dxa"/>
            <w:vMerge/>
          </w:tcPr>
          <w:p w14:paraId="0FA8A386" w14:textId="77777777" w:rsidR="00AF29A3" w:rsidRPr="009C07FC" w:rsidRDefault="00AF29A3" w:rsidP="00433A55">
            <w:pPr>
              <w:spacing w:before="0" w:after="60" w:line="240" w:lineRule="auto"/>
              <w:rPr>
                <w:sz w:val="16"/>
              </w:rPr>
            </w:pPr>
          </w:p>
        </w:tc>
      </w:tr>
      <w:tr w:rsidR="0098452D" w:rsidRPr="009C07FC" w14:paraId="51DC70B5" w14:textId="77777777" w:rsidTr="0098452D">
        <w:tc>
          <w:tcPr>
            <w:tcW w:w="1824" w:type="dxa"/>
          </w:tcPr>
          <w:p w14:paraId="3F97EE9B" w14:textId="6C47A8CD" w:rsidR="00AF29A3" w:rsidRPr="009C07FC" w:rsidRDefault="0098452D" w:rsidP="00433A55">
            <w:pPr>
              <w:spacing w:before="0" w:after="60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Renewables have certain challenges related to intermittency and environmental concerns</w:t>
            </w:r>
          </w:p>
        </w:tc>
        <w:tc>
          <w:tcPr>
            <w:tcW w:w="2596" w:type="dxa"/>
          </w:tcPr>
          <w:p w14:paraId="361FF296" w14:textId="77777777" w:rsidR="00AF29A3" w:rsidRDefault="0098452D" w:rsidP="00433A55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What is making up the supply gap when wind and solar are not producing?</w:t>
            </w:r>
          </w:p>
          <w:p w14:paraId="42A97A57" w14:textId="32E454CE" w:rsidR="0098452D" w:rsidRPr="009C07FC" w:rsidRDefault="0098452D" w:rsidP="00433A55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What are the possible environmental issues with biomass, hydro and tidal projects?</w:t>
            </w:r>
          </w:p>
        </w:tc>
        <w:tc>
          <w:tcPr>
            <w:tcW w:w="3258" w:type="dxa"/>
            <w:vMerge/>
          </w:tcPr>
          <w:p w14:paraId="7AC720C3" w14:textId="77777777" w:rsidR="00AF29A3" w:rsidRPr="009C07FC" w:rsidRDefault="00AF29A3" w:rsidP="00433A55">
            <w:pPr>
              <w:spacing w:before="0" w:after="60" w:line="240" w:lineRule="auto"/>
              <w:rPr>
                <w:sz w:val="16"/>
              </w:rPr>
            </w:pPr>
          </w:p>
        </w:tc>
        <w:tc>
          <w:tcPr>
            <w:tcW w:w="3076" w:type="dxa"/>
          </w:tcPr>
          <w:p w14:paraId="7680B85E" w14:textId="77777777" w:rsidR="00AF29A3" w:rsidRDefault="0098452D" w:rsidP="009845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Biomass is only renewable where the plant inputs are sustainably produced.</w:t>
            </w:r>
          </w:p>
          <w:p w14:paraId="4440CBC8" w14:textId="54E13BA6" w:rsidR="0098452D" w:rsidRPr="009C07FC" w:rsidRDefault="0098452D" w:rsidP="009845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Tidal and hydro schemes can impact the environments in which they are built.</w:t>
            </w:r>
          </w:p>
        </w:tc>
        <w:tc>
          <w:tcPr>
            <w:tcW w:w="1878" w:type="dxa"/>
            <w:vMerge/>
          </w:tcPr>
          <w:p w14:paraId="04D683B6" w14:textId="77777777" w:rsidR="00AF29A3" w:rsidRPr="009C07FC" w:rsidRDefault="00AF29A3" w:rsidP="00433A55">
            <w:pPr>
              <w:spacing w:before="0" w:after="60" w:line="240" w:lineRule="auto"/>
              <w:rPr>
                <w:sz w:val="16"/>
              </w:rPr>
            </w:pPr>
          </w:p>
        </w:tc>
        <w:tc>
          <w:tcPr>
            <w:tcW w:w="2342" w:type="dxa"/>
            <w:vMerge/>
          </w:tcPr>
          <w:p w14:paraId="34879E9B" w14:textId="77777777" w:rsidR="00AF29A3" w:rsidRPr="009C07FC" w:rsidRDefault="00AF29A3" w:rsidP="00433A55">
            <w:pPr>
              <w:spacing w:before="0" w:after="60" w:line="240" w:lineRule="auto"/>
              <w:rPr>
                <w:sz w:val="16"/>
              </w:rPr>
            </w:pPr>
          </w:p>
        </w:tc>
      </w:tr>
    </w:tbl>
    <w:p w14:paraId="10DCA5C6" w14:textId="432DF372" w:rsidR="0042660E" w:rsidRDefault="0042660E" w:rsidP="0042660E">
      <w:pPr>
        <w:pStyle w:val="GCPL1"/>
      </w:pPr>
      <w:r>
        <w:lastRenderedPageBreak/>
        <w:t xml:space="preserve">Lesson 3: </w:t>
      </w:r>
      <w:r w:rsidR="0046282E">
        <w:t>Energy Challenges</w:t>
      </w:r>
    </w:p>
    <w:tbl>
      <w:tblPr>
        <w:tblStyle w:val="TableGrid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4"/>
        <w:gridCol w:w="2596"/>
        <w:gridCol w:w="3258"/>
        <w:gridCol w:w="3121"/>
        <w:gridCol w:w="1843"/>
        <w:gridCol w:w="2332"/>
      </w:tblGrid>
      <w:tr w:rsidR="00086CB8" w:rsidRPr="009C07FC" w14:paraId="3A742004" w14:textId="77777777" w:rsidTr="009965E0">
        <w:trPr>
          <w:tblHeader/>
        </w:trPr>
        <w:tc>
          <w:tcPr>
            <w:tcW w:w="1824" w:type="dxa"/>
            <w:shd w:val="clear" w:color="auto" w:fill="339966" w:themeFill="accent1"/>
          </w:tcPr>
          <w:p w14:paraId="333E0772" w14:textId="77777777" w:rsidR="00AF29A3" w:rsidRPr="009C07FC" w:rsidRDefault="00AF29A3" w:rsidP="0034312D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Knowledge Objective</w:t>
            </w:r>
          </w:p>
        </w:tc>
        <w:tc>
          <w:tcPr>
            <w:tcW w:w="2596" w:type="dxa"/>
            <w:shd w:val="clear" w:color="auto" w:fill="339966" w:themeFill="accent1"/>
          </w:tcPr>
          <w:p w14:paraId="6DB064D2" w14:textId="77777777" w:rsidR="00AF29A3" w:rsidRPr="009C07FC" w:rsidRDefault="00AF29A3" w:rsidP="0034312D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Key Questions and Ideas</w:t>
            </w:r>
          </w:p>
        </w:tc>
        <w:tc>
          <w:tcPr>
            <w:tcW w:w="3258" w:type="dxa"/>
            <w:shd w:val="clear" w:color="auto" w:fill="339966" w:themeFill="accent1"/>
          </w:tcPr>
          <w:p w14:paraId="2318C646" w14:textId="77777777" w:rsidR="00AF29A3" w:rsidRPr="009C07FC" w:rsidRDefault="00AF29A3" w:rsidP="0034312D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Teaching and Learning Activities</w:t>
            </w:r>
          </w:p>
        </w:tc>
        <w:tc>
          <w:tcPr>
            <w:tcW w:w="3121" w:type="dxa"/>
            <w:shd w:val="clear" w:color="auto" w:fill="339966" w:themeFill="accent1"/>
          </w:tcPr>
          <w:p w14:paraId="087B3A2F" w14:textId="77777777" w:rsidR="00AF29A3" w:rsidRPr="009C07FC" w:rsidRDefault="00AF29A3" w:rsidP="0034312D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Key Facts</w:t>
            </w:r>
          </w:p>
        </w:tc>
        <w:tc>
          <w:tcPr>
            <w:tcW w:w="1843" w:type="dxa"/>
            <w:shd w:val="clear" w:color="auto" w:fill="339966" w:themeFill="accent1"/>
          </w:tcPr>
          <w:p w14:paraId="7A73CCE0" w14:textId="77777777" w:rsidR="00AF29A3" w:rsidRPr="009C07FC" w:rsidRDefault="00AF29A3" w:rsidP="0034312D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Key Resources</w:t>
            </w:r>
          </w:p>
        </w:tc>
        <w:tc>
          <w:tcPr>
            <w:tcW w:w="2332" w:type="dxa"/>
            <w:shd w:val="clear" w:color="auto" w:fill="339966" w:themeFill="accent1"/>
          </w:tcPr>
          <w:p w14:paraId="4787A93B" w14:textId="77777777" w:rsidR="00AF29A3" w:rsidRPr="009C07FC" w:rsidRDefault="00AF29A3" w:rsidP="0034312D">
            <w:pPr>
              <w:spacing w:before="0" w:after="60" w:line="240" w:lineRule="auto"/>
              <w:ind w:left="0"/>
              <w:rPr>
                <w:b/>
                <w:color w:val="FFFFFF" w:themeColor="background2"/>
                <w:sz w:val="16"/>
              </w:rPr>
            </w:pPr>
            <w:r w:rsidRPr="009C07FC">
              <w:rPr>
                <w:b/>
                <w:color w:val="FFFFFF" w:themeColor="background2"/>
                <w:sz w:val="16"/>
              </w:rPr>
              <w:t>Assessment opportunities</w:t>
            </w:r>
          </w:p>
        </w:tc>
      </w:tr>
      <w:tr w:rsidR="00086CB8" w:rsidRPr="009C07FC" w14:paraId="6E60D386" w14:textId="77777777" w:rsidTr="009965E0">
        <w:tc>
          <w:tcPr>
            <w:tcW w:w="1824" w:type="dxa"/>
          </w:tcPr>
          <w:p w14:paraId="13FCFC4B" w14:textId="3C904556" w:rsidR="00AF29A3" w:rsidRPr="009C07FC" w:rsidRDefault="00086CB8" w:rsidP="00AF29A3">
            <w:pPr>
              <w:spacing w:before="0" w:after="60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Because of its importance, energy is a political concern </w:t>
            </w:r>
          </w:p>
        </w:tc>
        <w:tc>
          <w:tcPr>
            <w:tcW w:w="2596" w:type="dxa"/>
          </w:tcPr>
          <w:p w14:paraId="6B677D9E" w14:textId="05C0CE4F" w:rsidR="00AF29A3" w:rsidRPr="00FF66C0" w:rsidRDefault="00086CB8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How do politicians decide on energy policy?</w:t>
            </w:r>
          </w:p>
        </w:tc>
        <w:tc>
          <w:tcPr>
            <w:tcW w:w="3258" w:type="dxa"/>
            <w:vMerge w:val="restart"/>
          </w:tcPr>
          <w:p w14:paraId="7C4B1553" w14:textId="77777777" w:rsidR="00AF29A3" w:rsidRPr="009C07FC" w:rsidRDefault="00AF29A3" w:rsidP="0034312D">
            <w:pPr>
              <w:spacing w:before="0" w:line="264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Starter:</w:t>
            </w:r>
          </w:p>
          <w:p w14:paraId="5CFF92D4" w14:textId="77777777" w:rsidR="009965E0" w:rsidRDefault="00785703" w:rsidP="0034312D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>Discuss the importance of energy with students.  Summarise where energy</w:t>
            </w:r>
            <w:r w:rsidR="009965E0">
              <w:rPr>
                <w:sz w:val="16"/>
              </w:rPr>
              <w:t xml:space="preserve"> (across transport, heating and electricity)</w:t>
            </w:r>
            <w:r>
              <w:rPr>
                <w:sz w:val="16"/>
              </w:rPr>
              <w:t xml:space="preserve"> is used in </w:t>
            </w:r>
            <w:r w:rsidR="009965E0">
              <w:rPr>
                <w:sz w:val="16"/>
              </w:rPr>
              <w:t xml:space="preserve">homes and businesses. </w:t>
            </w:r>
          </w:p>
          <w:p w14:paraId="677E05F7" w14:textId="6F481DB9" w:rsidR="00AF29A3" w:rsidRPr="009C07FC" w:rsidRDefault="009965E0" w:rsidP="0034312D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What would happen if we did not have access to energy reliably? </w:t>
            </w:r>
          </w:p>
          <w:p w14:paraId="68B7B576" w14:textId="77777777" w:rsidR="00AF29A3" w:rsidRPr="009C07FC" w:rsidRDefault="00AF29A3" w:rsidP="0034312D">
            <w:pPr>
              <w:spacing w:before="0" w:line="264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Main Activity:</w:t>
            </w:r>
          </w:p>
          <w:p w14:paraId="1A1285D0" w14:textId="605A58B2" w:rsidR="009965E0" w:rsidRDefault="009965E0" w:rsidP="0034312D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Show students the energy trilemma triangle.  </w:t>
            </w:r>
          </w:p>
          <w:p w14:paraId="05098866" w14:textId="77777777" w:rsidR="009965E0" w:rsidRDefault="009965E0" w:rsidP="0034312D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Discuss each aspect of the triangle, setting out the objectives of each. </w:t>
            </w:r>
          </w:p>
          <w:p w14:paraId="36350BF9" w14:textId="587DE661" w:rsidR="00D1689E" w:rsidRDefault="00D1689E" w:rsidP="0034312D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>Describe policies that can be used to promote each of the different aspects of the trilema</w:t>
            </w:r>
          </w:p>
          <w:p w14:paraId="59C25B76" w14:textId="7AAE858E" w:rsidR="009965E0" w:rsidRPr="009C07FC" w:rsidRDefault="009965E0" w:rsidP="0034312D">
            <w:pPr>
              <w:spacing w:before="0" w:line="264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Identify that these objectives are not always aligned.  For example, a move to renewable electricity generation meets the objectives of the green agenda but involves additional costs for consumers.  </w:t>
            </w:r>
          </w:p>
          <w:p w14:paraId="642A7572" w14:textId="77777777" w:rsidR="00AF29A3" w:rsidRPr="009C07FC" w:rsidRDefault="00AF29A3" w:rsidP="0034312D">
            <w:pPr>
              <w:spacing w:before="0" w:line="264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Plenary:</w:t>
            </w:r>
          </w:p>
          <w:p w14:paraId="4BE8871B" w14:textId="4A3EA1DD" w:rsidR="00AF29A3" w:rsidRPr="009C07FC" w:rsidRDefault="009965E0" w:rsidP="0034312D">
            <w:pPr>
              <w:spacing w:before="0" w:after="6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Ask students to map four policies against each aspect of the ‘trilema’.  Ask students for their views on which of the three priorities the government should focus and why. </w:t>
            </w:r>
          </w:p>
        </w:tc>
        <w:tc>
          <w:tcPr>
            <w:tcW w:w="3121" w:type="dxa"/>
          </w:tcPr>
          <w:p w14:paraId="6E04E20E" w14:textId="77777777" w:rsidR="00AF29A3" w:rsidRDefault="00785703" w:rsidP="00AF29A3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 xml:space="preserve">Access to energy is critical for the operations of society and economic development. </w:t>
            </w:r>
          </w:p>
          <w:p w14:paraId="3293F7D8" w14:textId="7A29DD25" w:rsidR="00785703" w:rsidRPr="009C07FC" w:rsidRDefault="00785703" w:rsidP="00785703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Politicians have an interest in ensuring energy is available to everyone at an affordable cost.</w:t>
            </w:r>
          </w:p>
        </w:tc>
        <w:tc>
          <w:tcPr>
            <w:tcW w:w="1843" w:type="dxa"/>
            <w:vMerge w:val="restart"/>
          </w:tcPr>
          <w:p w14:paraId="7197D58F" w14:textId="77777777" w:rsidR="00AF29A3" w:rsidRPr="009C07FC" w:rsidRDefault="00AF29A3" w:rsidP="0034312D">
            <w:pPr>
              <w:spacing w:before="0" w:line="264" w:lineRule="auto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Slides</w:t>
            </w:r>
            <w:r w:rsidRPr="009C07FC">
              <w:rPr>
                <w:b/>
                <w:sz w:val="16"/>
              </w:rPr>
              <w:t>:</w:t>
            </w:r>
          </w:p>
          <w:p w14:paraId="68E8C2B6" w14:textId="4A0F8EC9" w:rsidR="00AF29A3" w:rsidRPr="00AF29A3" w:rsidRDefault="00AF29A3" w:rsidP="0034312D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The Energy Trilema</w:t>
            </w:r>
          </w:p>
          <w:p w14:paraId="51E58E09" w14:textId="42A796D0" w:rsidR="00AF29A3" w:rsidRPr="00AF29A3" w:rsidRDefault="00AF29A3" w:rsidP="0034312D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What drives energy cost (1-3)</w:t>
            </w:r>
          </w:p>
          <w:p w14:paraId="325173D1" w14:textId="61872CA8" w:rsidR="00AF29A3" w:rsidRPr="00AF29A3" w:rsidRDefault="00AF29A3" w:rsidP="0034312D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Security of supply</w:t>
            </w:r>
          </w:p>
          <w:p w14:paraId="19C90725" w14:textId="77777777" w:rsidR="00AF29A3" w:rsidRPr="00AF29A3" w:rsidRDefault="00AF29A3" w:rsidP="0034312D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Green Agenda</w:t>
            </w:r>
          </w:p>
          <w:p w14:paraId="6909B724" w14:textId="2CDF4544" w:rsidR="00AF29A3" w:rsidRPr="00AF29A3" w:rsidRDefault="00AF29A3" w:rsidP="00AF29A3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</w:rPr>
            </w:pPr>
            <w:r w:rsidRPr="00AF29A3">
              <w:rPr>
                <w:sz w:val="16"/>
              </w:rPr>
              <w:t>Energy policy exercise</w:t>
            </w:r>
            <w:r>
              <w:rPr>
                <w:sz w:val="16"/>
              </w:rPr>
              <w:t xml:space="preserve"> (1-2)</w:t>
            </w:r>
          </w:p>
          <w:p w14:paraId="65023383" w14:textId="77777777" w:rsidR="00AF29A3" w:rsidRPr="009C07FC" w:rsidRDefault="00AF29A3" w:rsidP="0034312D">
            <w:pPr>
              <w:spacing w:before="0" w:line="264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Links:</w:t>
            </w:r>
          </w:p>
          <w:p w14:paraId="207F2798" w14:textId="77777777" w:rsidR="00AF29A3" w:rsidRDefault="00AF29A3" w:rsidP="0034312D">
            <w:pPr>
              <w:spacing w:before="0" w:after="60" w:line="240" w:lineRule="auto"/>
              <w:ind w:left="0"/>
              <w:rPr>
                <w:b/>
                <w:sz w:val="16"/>
              </w:rPr>
            </w:pPr>
            <w:r w:rsidRPr="009C07FC">
              <w:rPr>
                <w:b/>
                <w:sz w:val="16"/>
              </w:rPr>
              <w:t>Case Studies:</w:t>
            </w:r>
          </w:p>
          <w:p w14:paraId="4DA049E4" w14:textId="77777777" w:rsidR="00F47F38" w:rsidRDefault="009965E0" w:rsidP="00F47F38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</w:rPr>
            </w:pPr>
            <w:r>
              <w:rPr>
                <w:sz w:val="16"/>
              </w:rPr>
              <w:t xml:space="preserve">Hinkley Point as a means of achieving security of supply at additional cost. </w:t>
            </w:r>
          </w:p>
          <w:p w14:paraId="3CD7D503" w14:textId="3D8D9F8E" w:rsidR="00F47F38" w:rsidRPr="00F47F38" w:rsidRDefault="00F47F38" w:rsidP="00F47F38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</w:rPr>
            </w:pPr>
            <w:r>
              <w:rPr>
                <w:sz w:val="16"/>
              </w:rPr>
              <w:t>Japan’s reliance on nuclear, and need to import expensive gas following Fukishima</w:t>
            </w:r>
            <w:bookmarkStart w:id="0" w:name="_GoBack"/>
            <w:bookmarkEnd w:id="0"/>
          </w:p>
        </w:tc>
        <w:tc>
          <w:tcPr>
            <w:tcW w:w="2332" w:type="dxa"/>
            <w:vMerge w:val="restart"/>
          </w:tcPr>
          <w:p w14:paraId="77BC3502" w14:textId="77777777" w:rsidR="00F04EC0" w:rsidRPr="00F04EC0" w:rsidRDefault="00AF29A3" w:rsidP="00F04EC0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</w:rPr>
            </w:pPr>
            <w:r>
              <w:rPr>
                <w:sz w:val="16"/>
              </w:rPr>
              <w:t>En</w:t>
            </w:r>
            <w:r w:rsidRPr="00AF29A3">
              <w:rPr>
                <w:sz w:val="16"/>
                <w:szCs w:val="16"/>
              </w:rPr>
              <w:t>ergy policy exercise: Ask students to</w:t>
            </w:r>
            <w:r>
              <w:rPr>
                <w:sz w:val="16"/>
                <w:szCs w:val="16"/>
              </w:rPr>
              <w:t xml:space="preserve"> rate a number of energy </w:t>
            </w:r>
            <w:r w:rsidR="00F04EC0">
              <w:rPr>
                <w:sz w:val="16"/>
                <w:szCs w:val="16"/>
              </w:rPr>
              <w:t>policies</w:t>
            </w:r>
            <w:r>
              <w:rPr>
                <w:sz w:val="16"/>
                <w:szCs w:val="16"/>
              </w:rPr>
              <w:t xml:space="preserve"> against each part of the ‘Energy Trilema’. </w:t>
            </w:r>
          </w:p>
          <w:p w14:paraId="3F139C52" w14:textId="3E82185D" w:rsidR="00AF29A3" w:rsidRPr="009C07FC" w:rsidRDefault="00F04EC0" w:rsidP="00F04EC0">
            <w:pPr>
              <w:pStyle w:val="ListParagraph"/>
              <w:numPr>
                <w:ilvl w:val="0"/>
                <w:numId w:val="11"/>
              </w:numPr>
              <w:spacing w:before="0" w:line="264" w:lineRule="auto"/>
              <w:ind w:left="315" w:hanging="283"/>
              <w:jc w:val="left"/>
              <w:rPr>
                <w:sz w:val="16"/>
              </w:rPr>
            </w:pPr>
            <w:r>
              <w:rPr>
                <w:sz w:val="16"/>
              </w:rPr>
              <w:t>Ask stud</w:t>
            </w:r>
            <w:r>
              <w:rPr>
                <w:sz w:val="16"/>
              </w:rPr>
              <w:t>ents to describe their</w:t>
            </w:r>
            <w:r>
              <w:rPr>
                <w:sz w:val="16"/>
              </w:rPr>
              <w:t xml:space="preserve"> views on which of the three </w:t>
            </w:r>
            <w:r>
              <w:rPr>
                <w:sz w:val="16"/>
              </w:rPr>
              <w:t>aspects of the energy trilema</w:t>
            </w:r>
            <w:r>
              <w:rPr>
                <w:sz w:val="16"/>
              </w:rPr>
              <w:t xml:space="preserve"> the government should focus and why. </w:t>
            </w:r>
            <w:r w:rsidR="00AF29A3">
              <w:rPr>
                <w:sz w:val="16"/>
              </w:rPr>
              <w:t xml:space="preserve"> </w:t>
            </w:r>
          </w:p>
        </w:tc>
      </w:tr>
      <w:tr w:rsidR="00086CB8" w:rsidRPr="009C07FC" w14:paraId="2FAC5D6B" w14:textId="77777777" w:rsidTr="009965E0">
        <w:tc>
          <w:tcPr>
            <w:tcW w:w="1824" w:type="dxa"/>
          </w:tcPr>
          <w:p w14:paraId="139F9E70" w14:textId="103BB6BB" w:rsidR="00AF29A3" w:rsidRPr="009C07FC" w:rsidRDefault="00086CB8" w:rsidP="00AF29A3">
            <w:pPr>
              <w:spacing w:before="0" w:after="60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Energy policy needs to balance: (i) security of supply; (ii) the green agenda; and (iii) cost.</w:t>
            </w:r>
            <w:r w:rsidR="00AF29A3">
              <w:rPr>
                <w:sz w:val="16"/>
              </w:rPr>
              <w:t xml:space="preserve"> </w:t>
            </w:r>
          </w:p>
        </w:tc>
        <w:tc>
          <w:tcPr>
            <w:tcW w:w="2596" w:type="dxa"/>
          </w:tcPr>
          <w:p w14:paraId="27DA1A09" w14:textId="77777777" w:rsidR="00AF29A3" w:rsidRDefault="00086CB8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What is security of supply and what is it important?</w:t>
            </w:r>
          </w:p>
          <w:p w14:paraId="08AAF352" w14:textId="21453881" w:rsidR="00086CB8" w:rsidRDefault="00086CB8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Why is the green agenda important?</w:t>
            </w:r>
          </w:p>
          <w:p w14:paraId="6D8DF1BF" w14:textId="77956AAD" w:rsidR="00086CB8" w:rsidRDefault="00086CB8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What drives energy costs and why does cost matter?</w:t>
            </w:r>
          </w:p>
        </w:tc>
        <w:tc>
          <w:tcPr>
            <w:tcW w:w="3258" w:type="dxa"/>
            <w:vMerge/>
          </w:tcPr>
          <w:p w14:paraId="79801C07" w14:textId="77777777" w:rsidR="00AF29A3" w:rsidRPr="009C07FC" w:rsidRDefault="00AF29A3" w:rsidP="0034312D">
            <w:pPr>
              <w:spacing w:before="0" w:line="264" w:lineRule="auto"/>
              <w:ind w:left="0"/>
              <w:rPr>
                <w:b/>
                <w:sz w:val="16"/>
              </w:rPr>
            </w:pPr>
          </w:p>
        </w:tc>
        <w:tc>
          <w:tcPr>
            <w:tcW w:w="3121" w:type="dxa"/>
          </w:tcPr>
          <w:p w14:paraId="3EECED13" w14:textId="32FCA7ED" w:rsidR="00AF29A3" w:rsidRDefault="00AF29A3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 w:rsidRPr="00AF29A3">
              <w:rPr>
                <w:sz w:val="16"/>
              </w:rPr>
              <w:t xml:space="preserve"> </w:t>
            </w:r>
            <w:r w:rsidR="00785703">
              <w:rPr>
                <w:sz w:val="16"/>
              </w:rPr>
              <w:t>Security of supply ensures the ‘lights remain on’.  i.e. there is enough supply to meet demand.  This means there is sufficient infrastructure to produce, transport and refine energy</w:t>
            </w:r>
            <w:r w:rsidR="009965E0">
              <w:rPr>
                <w:sz w:val="16"/>
              </w:rPr>
              <w:t xml:space="preserve"> and limited reliance of foreign countries who may have their own interests</w:t>
            </w:r>
            <w:r w:rsidR="00785703">
              <w:rPr>
                <w:sz w:val="16"/>
              </w:rPr>
              <w:t>;</w:t>
            </w:r>
          </w:p>
          <w:p w14:paraId="3184F69B" w14:textId="4554E399" w:rsidR="00785703" w:rsidRDefault="00785703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 xml:space="preserve">The green agenda seeks to reduce greenhouse gas emissions from energy generation, which is one of </w:t>
            </w:r>
            <w:r w:rsidR="009965E0">
              <w:rPr>
                <w:sz w:val="16"/>
              </w:rPr>
              <w:t>the largest contributo</w:t>
            </w:r>
            <w:r>
              <w:rPr>
                <w:sz w:val="16"/>
              </w:rPr>
              <w:t>rs to GHG emissions;</w:t>
            </w:r>
          </w:p>
          <w:p w14:paraId="61486069" w14:textId="787929B4" w:rsidR="00785703" w:rsidRPr="00AF29A3" w:rsidRDefault="00785703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Energy cost is a function of the cost of production and the cost of transport, each of which have different elements</w:t>
            </w:r>
          </w:p>
        </w:tc>
        <w:tc>
          <w:tcPr>
            <w:tcW w:w="1843" w:type="dxa"/>
            <w:vMerge/>
          </w:tcPr>
          <w:p w14:paraId="30A78964" w14:textId="77777777" w:rsidR="00AF29A3" w:rsidRDefault="00AF29A3" w:rsidP="0034312D">
            <w:pPr>
              <w:spacing w:before="0" w:line="264" w:lineRule="auto"/>
              <w:ind w:left="0"/>
              <w:rPr>
                <w:b/>
                <w:sz w:val="16"/>
              </w:rPr>
            </w:pPr>
          </w:p>
        </w:tc>
        <w:tc>
          <w:tcPr>
            <w:tcW w:w="2332" w:type="dxa"/>
            <w:vMerge/>
          </w:tcPr>
          <w:p w14:paraId="264E94BA" w14:textId="77777777" w:rsidR="00AF29A3" w:rsidRPr="009C07FC" w:rsidRDefault="00AF29A3" w:rsidP="0034312D">
            <w:pPr>
              <w:spacing w:before="0" w:after="60" w:line="240" w:lineRule="auto"/>
              <w:rPr>
                <w:sz w:val="16"/>
              </w:rPr>
            </w:pPr>
          </w:p>
        </w:tc>
      </w:tr>
      <w:tr w:rsidR="00086CB8" w:rsidRPr="009C07FC" w14:paraId="44A89E1A" w14:textId="77777777" w:rsidTr="009965E0">
        <w:tc>
          <w:tcPr>
            <w:tcW w:w="1824" w:type="dxa"/>
          </w:tcPr>
          <w:p w14:paraId="02888E0B" w14:textId="6F1F5CE0" w:rsidR="00AF29A3" w:rsidRPr="009C07FC" w:rsidRDefault="009965E0" w:rsidP="0034312D">
            <w:pPr>
              <w:spacing w:before="0" w:after="60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The objectives of each aspect of the trilema are not always aligned and therefore difficult decisions must be made. </w:t>
            </w:r>
          </w:p>
        </w:tc>
        <w:tc>
          <w:tcPr>
            <w:tcW w:w="2596" w:type="dxa"/>
          </w:tcPr>
          <w:p w14:paraId="64AC313B" w14:textId="77777777" w:rsidR="00AF29A3" w:rsidRDefault="009965E0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Where do these objectives conflict with one-another?</w:t>
            </w:r>
          </w:p>
          <w:p w14:paraId="4BBDEA00" w14:textId="69527EE9" w:rsidR="009965E0" w:rsidRPr="009C07FC" w:rsidRDefault="009965E0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Which objectives are most important?</w:t>
            </w:r>
          </w:p>
        </w:tc>
        <w:tc>
          <w:tcPr>
            <w:tcW w:w="3258" w:type="dxa"/>
            <w:vMerge/>
          </w:tcPr>
          <w:p w14:paraId="4FC6F012" w14:textId="77777777" w:rsidR="00AF29A3" w:rsidRPr="009C07FC" w:rsidRDefault="00AF29A3" w:rsidP="0034312D">
            <w:pPr>
              <w:spacing w:before="0" w:after="60" w:line="240" w:lineRule="auto"/>
              <w:ind w:left="0"/>
              <w:rPr>
                <w:sz w:val="16"/>
              </w:rPr>
            </w:pPr>
          </w:p>
        </w:tc>
        <w:tc>
          <w:tcPr>
            <w:tcW w:w="3121" w:type="dxa"/>
          </w:tcPr>
          <w:p w14:paraId="1DF4CCDD" w14:textId="1CDBB006" w:rsidR="00AF29A3" w:rsidRPr="009C07FC" w:rsidRDefault="009965E0" w:rsidP="0034312D">
            <w:pPr>
              <w:pStyle w:val="ListParagraph"/>
              <w:numPr>
                <w:ilvl w:val="0"/>
                <w:numId w:val="10"/>
              </w:numPr>
              <w:spacing w:before="0" w:after="60" w:line="240" w:lineRule="auto"/>
              <w:ind w:left="265" w:hanging="283"/>
              <w:rPr>
                <w:sz w:val="16"/>
              </w:rPr>
            </w:pPr>
            <w:r>
              <w:rPr>
                <w:sz w:val="16"/>
              </w:rPr>
              <w:t>Objectives can often conflict, for example pursuing the green agenda often involves additional cost associated with new technologies; security of supply involves the development of new infrastructure (e.g. Hinkley Point) which is expensive relative to securing energy from abroad</w:t>
            </w:r>
          </w:p>
        </w:tc>
        <w:tc>
          <w:tcPr>
            <w:tcW w:w="1843" w:type="dxa"/>
            <w:vMerge/>
          </w:tcPr>
          <w:p w14:paraId="53640A75" w14:textId="77777777" w:rsidR="00AF29A3" w:rsidRPr="009C07FC" w:rsidRDefault="00AF29A3" w:rsidP="0034312D">
            <w:pPr>
              <w:spacing w:before="0" w:after="60" w:line="240" w:lineRule="auto"/>
              <w:rPr>
                <w:sz w:val="16"/>
              </w:rPr>
            </w:pPr>
          </w:p>
        </w:tc>
        <w:tc>
          <w:tcPr>
            <w:tcW w:w="2332" w:type="dxa"/>
            <w:vMerge/>
          </w:tcPr>
          <w:p w14:paraId="3FF211FB" w14:textId="77777777" w:rsidR="00AF29A3" w:rsidRPr="009C07FC" w:rsidRDefault="00AF29A3" w:rsidP="0034312D">
            <w:pPr>
              <w:spacing w:before="0" w:after="60" w:line="240" w:lineRule="auto"/>
              <w:rPr>
                <w:sz w:val="16"/>
              </w:rPr>
            </w:pPr>
          </w:p>
        </w:tc>
      </w:tr>
    </w:tbl>
    <w:p w14:paraId="0B20FCFD" w14:textId="77777777" w:rsidR="0042660E" w:rsidRPr="0042660E" w:rsidRDefault="0042660E" w:rsidP="0042660E"/>
    <w:sectPr w:rsidR="0042660E" w:rsidRPr="0042660E" w:rsidSect="001C0EDD">
      <w:headerReference w:type="default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045DA" w14:textId="77777777" w:rsidR="004A27E7" w:rsidRDefault="004A27E7" w:rsidP="001C0EDD">
      <w:pPr>
        <w:spacing w:before="0" w:after="0" w:line="240" w:lineRule="auto"/>
      </w:pPr>
      <w:r>
        <w:separator/>
      </w:r>
    </w:p>
  </w:endnote>
  <w:endnote w:type="continuationSeparator" w:id="0">
    <w:p w14:paraId="6131D159" w14:textId="77777777" w:rsidR="004A27E7" w:rsidRDefault="004A27E7" w:rsidP="001C0E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52"/>
      <w:gridCol w:w="7852"/>
    </w:tblGrid>
    <w:tr w:rsidR="001C0EDD" w14:paraId="3F213912" w14:textId="77777777" w:rsidTr="00ED207A">
      <w:tc>
        <w:tcPr>
          <w:tcW w:w="2500" w:type="pct"/>
          <w:vAlign w:val="center"/>
        </w:tcPr>
        <w:p w14:paraId="60E4FC4E" w14:textId="77777777" w:rsidR="001C0EDD" w:rsidRPr="00DB575D" w:rsidRDefault="001C0EDD" w:rsidP="001C0EDD">
          <w:pPr>
            <w:pStyle w:val="Header"/>
            <w:ind w:left="0"/>
            <w:jc w:val="left"/>
            <w:rPr>
              <w:rFonts w:ascii="Lucida Sans" w:hAnsi="Lucida Sans"/>
              <w:b/>
            </w:rPr>
          </w:pPr>
          <w:r w:rsidRPr="00DB575D">
            <w:rPr>
              <w:rFonts w:ascii="Lucida Sans" w:hAnsi="Lucida Sans"/>
              <w:b/>
              <w:color w:val="339966" w:themeColor="accent1"/>
            </w:rPr>
            <w:t xml:space="preserve">- </w:t>
          </w:r>
          <w:r w:rsidRPr="00DB575D">
            <w:rPr>
              <w:rFonts w:ascii="Lucida Sans" w:hAnsi="Lucida Sans"/>
              <w:b/>
              <w:color w:val="339966" w:themeColor="accent1"/>
            </w:rPr>
            <w:fldChar w:fldCharType="begin"/>
          </w:r>
          <w:r w:rsidRPr="00DB575D">
            <w:rPr>
              <w:rFonts w:ascii="Lucida Sans" w:hAnsi="Lucida Sans"/>
              <w:b/>
              <w:color w:val="339966" w:themeColor="accent1"/>
            </w:rPr>
            <w:instrText xml:space="preserve"> PAGE   \* MERGEFORMAT </w:instrText>
          </w:r>
          <w:r w:rsidRPr="00DB575D">
            <w:rPr>
              <w:rFonts w:ascii="Lucida Sans" w:hAnsi="Lucida Sans"/>
              <w:b/>
              <w:color w:val="339966" w:themeColor="accent1"/>
            </w:rPr>
            <w:fldChar w:fldCharType="separate"/>
          </w:r>
          <w:r w:rsidR="00F47F38">
            <w:rPr>
              <w:rFonts w:ascii="Lucida Sans" w:hAnsi="Lucida Sans"/>
              <w:b/>
              <w:noProof/>
              <w:color w:val="339966" w:themeColor="accent1"/>
            </w:rPr>
            <w:t>3</w:t>
          </w:r>
          <w:r w:rsidRPr="00DB575D">
            <w:rPr>
              <w:rFonts w:ascii="Lucida Sans" w:hAnsi="Lucida Sans"/>
              <w:b/>
              <w:noProof/>
              <w:color w:val="339966" w:themeColor="accent1"/>
            </w:rPr>
            <w:fldChar w:fldCharType="end"/>
          </w:r>
          <w:r w:rsidRPr="00DB575D">
            <w:rPr>
              <w:rFonts w:ascii="Lucida Sans" w:hAnsi="Lucida Sans"/>
              <w:b/>
              <w:noProof/>
              <w:color w:val="339966" w:themeColor="accent1"/>
            </w:rPr>
            <w:t xml:space="preserve"> - </w:t>
          </w:r>
        </w:p>
      </w:tc>
      <w:tc>
        <w:tcPr>
          <w:tcW w:w="2500" w:type="pct"/>
        </w:tcPr>
        <w:p w14:paraId="4BB02250" w14:textId="406CBE77" w:rsidR="001C0EDD" w:rsidRDefault="00DB575D" w:rsidP="001C0EDD">
          <w:pPr>
            <w:pStyle w:val="Header"/>
            <w:ind w:left="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6D3B718" wp14:editId="2323E1B9">
                <wp:extent cx="768181" cy="368889"/>
                <wp:effectExtent l="0" t="0" r="0" b="1270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limateCloud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476" cy="376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97317D" w14:textId="77777777" w:rsidR="001C0EDD" w:rsidRDefault="001C0E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32ABA" w14:textId="77777777" w:rsidR="004A27E7" w:rsidRDefault="004A27E7" w:rsidP="001C0EDD">
      <w:pPr>
        <w:spacing w:before="0" w:after="0" w:line="240" w:lineRule="auto"/>
      </w:pPr>
      <w:r>
        <w:separator/>
      </w:r>
    </w:p>
  </w:footnote>
  <w:footnote w:type="continuationSeparator" w:id="0">
    <w:p w14:paraId="75B0BFDC" w14:textId="77777777" w:rsidR="004A27E7" w:rsidRDefault="004A27E7" w:rsidP="001C0E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85"/>
      <w:gridCol w:w="2619"/>
    </w:tblGrid>
    <w:tr w:rsidR="001C0EDD" w14:paraId="403C77BB" w14:textId="77777777" w:rsidTr="00ED207A">
      <w:tc>
        <w:tcPr>
          <w:tcW w:w="4166" w:type="pct"/>
        </w:tcPr>
        <w:p w14:paraId="2034A650" w14:textId="77777777" w:rsidR="001C0EDD" w:rsidRPr="00E36D0F" w:rsidRDefault="001C0EDD">
          <w:pPr>
            <w:pStyle w:val="Header"/>
            <w:ind w:left="0"/>
            <w:rPr>
              <w:rFonts w:ascii="Lucida Sans" w:hAnsi="Lucida Sans"/>
              <w:b/>
              <w:noProof/>
            </w:rPr>
          </w:pPr>
          <w:r w:rsidRPr="00E36D0F">
            <w:rPr>
              <w:rFonts w:ascii="Lucida Sans" w:hAnsi="Lucida Sans"/>
              <w:b/>
              <w:noProof/>
            </w:rPr>
            <w:t>Teaching Resources</w:t>
          </w:r>
        </w:p>
        <w:p w14:paraId="1EDD0A87" w14:textId="69CC74C8" w:rsidR="001C0EDD" w:rsidRPr="00E36D0F" w:rsidRDefault="003306E5" w:rsidP="00E36D0F">
          <w:pPr>
            <w:pStyle w:val="Header"/>
            <w:ind w:left="0"/>
            <w:rPr>
              <w:rFonts w:ascii="Lucida Sans" w:hAnsi="Lucida Sans"/>
              <w:b/>
              <w:noProof/>
              <w:sz w:val="24"/>
              <w:szCs w:val="24"/>
            </w:rPr>
          </w:pPr>
          <w:r w:rsidRPr="00E36D0F">
            <w:rPr>
              <w:rFonts w:ascii="Lucida Sans" w:hAnsi="Lucida Sans"/>
              <w:b/>
              <w:noProof/>
              <w:sz w:val="24"/>
              <w:szCs w:val="24"/>
            </w:rPr>
            <w:t xml:space="preserve">Introduction to </w:t>
          </w:r>
          <w:r w:rsidR="00E36D0F" w:rsidRPr="00E36D0F">
            <w:rPr>
              <w:rFonts w:ascii="Lucida Sans" w:hAnsi="Lucida Sans"/>
              <w:b/>
              <w:noProof/>
              <w:sz w:val="24"/>
              <w:szCs w:val="24"/>
            </w:rPr>
            <w:t>Energy</w:t>
          </w:r>
        </w:p>
      </w:tc>
      <w:tc>
        <w:tcPr>
          <w:tcW w:w="834" w:type="pct"/>
        </w:tcPr>
        <w:p w14:paraId="20E9B11D" w14:textId="77777777" w:rsidR="001C0EDD" w:rsidRDefault="001C0EDD">
          <w:pPr>
            <w:pStyle w:val="Header"/>
            <w:ind w:left="0"/>
          </w:pPr>
        </w:p>
      </w:tc>
    </w:tr>
  </w:tbl>
  <w:p w14:paraId="6ACA24BC" w14:textId="77777777" w:rsidR="001C0EDD" w:rsidRDefault="001C0EDD">
    <w:pPr>
      <w:pStyle w:val="Header"/>
    </w:pPr>
  </w:p>
  <w:p w14:paraId="67F03E66" w14:textId="77777777" w:rsidR="001C0EDD" w:rsidRDefault="001C0E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53B76"/>
    <w:multiLevelType w:val="multilevel"/>
    <w:tmpl w:val="ACE447CC"/>
    <w:lvl w:ilvl="0">
      <w:start w:val="1"/>
      <w:numFmt w:val="decimal"/>
      <w:pStyle w:val="GCP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</w:rPr>
    </w:lvl>
    <w:lvl w:ilvl="1">
      <w:start w:val="1"/>
      <w:numFmt w:val="decimal"/>
      <w:pStyle w:val="GCP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pStyle w:val="GCPL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  <w:b/>
        <w:i w:val="0"/>
      </w:rPr>
    </w:lvl>
    <w:lvl w:ilvl="3">
      <w:start w:val="1"/>
      <w:numFmt w:val="lowerLetter"/>
      <w:pStyle w:val="ForesightL4"/>
      <w:lvlText w:val="(%4)"/>
      <w:lvlJc w:val="left"/>
      <w:pPr>
        <w:tabs>
          <w:tab w:val="num" w:pos="720"/>
        </w:tabs>
        <w:ind w:left="720" w:firstLine="0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upperRoman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AAA7BF0"/>
    <w:multiLevelType w:val="hybridMultilevel"/>
    <w:tmpl w:val="10B40B16"/>
    <w:lvl w:ilvl="0" w:tplc="553A16B2">
      <w:start w:val="2"/>
      <w:numFmt w:val="bullet"/>
      <w:lvlText w:val="•"/>
      <w:lvlJc w:val="left"/>
      <w:pPr>
        <w:ind w:left="624" w:hanging="360"/>
      </w:pPr>
      <w:rPr>
        <w:rFonts w:ascii="Calibri" w:hAnsi="Calibri" w:hint="default"/>
        <w:color w:val="339966" w:themeColor="text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>
    <w:nsid w:val="769D3FC6"/>
    <w:multiLevelType w:val="hybridMultilevel"/>
    <w:tmpl w:val="EC448C4C"/>
    <w:lvl w:ilvl="0" w:tplc="553A16B2">
      <w:start w:val="2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339966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F2DF2"/>
    <w:multiLevelType w:val="hybridMultilevel"/>
    <w:tmpl w:val="39167B58"/>
    <w:lvl w:ilvl="0" w:tplc="501240AA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DD"/>
    <w:rsid w:val="00086CB8"/>
    <w:rsid w:val="0009009E"/>
    <w:rsid w:val="000B4D37"/>
    <w:rsid w:val="00190B01"/>
    <w:rsid w:val="001B3871"/>
    <w:rsid w:val="001C0EDD"/>
    <w:rsid w:val="001E3C4E"/>
    <w:rsid w:val="00242FF4"/>
    <w:rsid w:val="00246277"/>
    <w:rsid w:val="002D31B1"/>
    <w:rsid w:val="003306E5"/>
    <w:rsid w:val="00381511"/>
    <w:rsid w:val="00397AE9"/>
    <w:rsid w:val="003E6B3E"/>
    <w:rsid w:val="00405BDE"/>
    <w:rsid w:val="0042660E"/>
    <w:rsid w:val="00433A55"/>
    <w:rsid w:val="00446E45"/>
    <w:rsid w:val="00447B59"/>
    <w:rsid w:val="00455F1C"/>
    <w:rsid w:val="0046282E"/>
    <w:rsid w:val="00481618"/>
    <w:rsid w:val="004A27E7"/>
    <w:rsid w:val="004D08D0"/>
    <w:rsid w:val="004D5A55"/>
    <w:rsid w:val="004F685A"/>
    <w:rsid w:val="005818F4"/>
    <w:rsid w:val="0060288F"/>
    <w:rsid w:val="0062784F"/>
    <w:rsid w:val="0064138B"/>
    <w:rsid w:val="006A613D"/>
    <w:rsid w:val="006B132C"/>
    <w:rsid w:val="006D50D4"/>
    <w:rsid w:val="006D64F4"/>
    <w:rsid w:val="00776929"/>
    <w:rsid w:val="00785703"/>
    <w:rsid w:val="008142BD"/>
    <w:rsid w:val="00823FEA"/>
    <w:rsid w:val="008333BE"/>
    <w:rsid w:val="00843AE0"/>
    <w:rsid w:val="00851A53"/>
    <w:rsid w:val="0095106E"/>
    <w:rsid w:val="009519DF"/>
    <w:rsid w:val="0098452D"/>
    <w:rsid w:val="009965E0"/>
    <w:rsid w:val="009C07FC"/>
    <w:rsid w:val="00A03292"/>
    <w:rsid w:val="00A05FEC"/>
    <w:rsid w:val="00A30665"/>
    <w:rsid w:val="00A35EE7"/>
    <w:rsid w:val="00A5623F"/>
    <w:rsid w:val="00A74F29"/>
    <w:rsid w:val="00A917E8"/>
    <w:rsid w:val="00AC00DD"/>
    <w:rsid w:val="00AC122C"/>
    <w:rsid w:val="00AF29A3"/>
    <w:rsid w:val="00B01F63"/>
    <w:rsid w:val="00B44B6E"/>
    <w:rsid w:val="00BA3C6D"/>
    <w:rsid w:val="00BB2FF8"/>
    <w:rsid w:val="00C44CE5"/>
    <w:rsid w:val="00D1689E"/>
    <w:rsid w:val="00D2797D"/>
    <w:rsid w:val="00D30428"/>
    <w:rsid w:val="00D338E9"/>
    <w:rsid w:val="00D46BC6"/>
    <w:rsid w:val="00D502FF"/>
    <w:rsid w:val="00D642A2"/>
    <w:rsid w:val="00DB575D"/>
    <w:rsid w:val="00E36D0F"/>
    <w:rsid w:val="00E74872"/>
    <w:rsid w:val="00E9581C"/>
    <w:rsid w:val="00EA226A"/>
    <w:rsid w:val="00EC5C55"/>
    <w:rsid w:val="00ED207A"/>
    <w:rsid w:val="00F04EC0"/>
    <w:rsid w:val="00F47F38"/>
    <w:rsid w:val="00FF2E7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EC8B6"/>
  <w15:chartTrackingRefBased/>
  <w15:docId w15:val="{F921A806-7726-42B8-A3D1-83589C38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207A"/>
    <w:pPr>
      <w:spacing w:before="120" w:after="120" w:line="276" w:lineRule="auto"/>
      <w:ind w:left="720"/>
      <w:jc w:val="both"/>
    </w:pPr>
    <w:rPr>
      <w:rFonts w:ascii="Palatino Linotype" w:hAnsi="Palatino Linotype"/>
      <w:sz w:val="18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724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724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87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PSub-heading">
    <w:name w:val="DAP Sub-heading"/>
    <w:basedOn w:val="Normal"/>
    <w:link w:val="DAPSub-headingChar"/>
    <w:qFormat/>
    <w:rsid w:val="001B3871"/>
    <w:pPr>
      <w:spacing w:after="200"/>
    </w:pPr>
    <w:rPr>
      <w:rFonts w:ascii="Calibri" w:eastAsia="Calibri" w:hAnsi="Calibri" w:cs="Times New Roman"/>
      <w:b/>
      <w:sz w:val="22"/>
      <w:szCs w:val="22"/>
      <w:lang w:eastAsia="en-US"/>
    </w:rPr>
  </w:style>
  <w:style w:type="character" w:customStyle="1" w:styleId="DAPSub-headingChar">
    <w:name w:val="DAP Sub-heading Char"/>
    <w:basedOn w:val="DefaultParagraphFont"/>
    <w:link w:val="DAPSub-heading"/>
    <w:rsid w:val="001B3871"/>
    <w:rPr>
      <w:rFonts w:ascii="Calibri" w:eastAsia="Calibri" w:hAnsi="Calibri" w:cs="Times New Roman"/>
      <w:b/>
    </w:rPr>
  </w:style>
  <w:style w:type="paragraph" w:customStyle="1" w:styleId="GCPL2">
    <w:name w:val="GCPL2"/>
    <w:next w:val="Normal"/>
    <w:link w:val="GCPL2Char"/>
    <w:qFormat/>
    <w:rsid w:val="00190B01"/>
    <w:pPr>
      <w:numPr>
        <w:ilvl w:val="1"/>
        <w:numId w:val="8"/>
      </w:numPr>
      <w:spacing w:before="240" w:after="120" w:line="276" w:lineRule="auto"/>
    </w:pPr>
    <w:rPr>
      <w:rFonts w:ascii="Palatino Linotype" w:eastAsia="Times New Roman" w:hAnsi="Palatino Linotype" w:cs="Times New Roman"/>
      <w:b/>
      <w:sz w:val="18"/>
      <w:szCs w:val="20"/>
      <w:lang w:eastAsia="en-GB"/>
    </w:rPr>
  </w:style>
  <w:style w:type="character" w:customStyle="1" w:styleId="GCPL2Char">
    <w:name w:val="GCPL2 Char"/>
    <w:basedOn w:val="DefaultParagraphFont"/>
    <w:link w:val="GCPL2"/>
    <w:rsid w:val="00190B01"/>
    <w:rPr>
      <w:rFonts w:ascii="Palatino Linotype" w:eastAsia="Times New Roman" w:hAnsi="Palatino Linotype" w:cs="Times New Roman"/>
      <w:b/>
      <w:sz w:val="18"/>
      <w:szCs w:val="20"/>
      <w:lang w:eastAsia="en-GB"/>
    </w:rPr>
  </w:style>
  <w:style w:type="paragraph" w:customStyle="1" w:styleId="GCPL1">
    <w:name w:val="GCPL1"/>
    <w:next w:val="Normal"/>
    <w:link w:val="GCPL1Char"/>
    <w:qFormat/>
    <w:rsid w:val="00E36D0F"/>
    <w:pPr>
      <w:pageBreakBefore/>
      <w:numPr>
        <w:numId w:val="8"/>
      </w:numPr>
      <w:spacing w:after="120" w:line="276" w:lineRule="auto"/>
    </w:pPr>
    <w:rPr>
      <w:rFonts w:ascii="Lucida Sans" w:eastAsia="Times New Roman" w:hAnsi="Lucida Sans" w:cs="Times New Roman"/>
      <w:b/>
      <w:color w:val="339966" w:themeColor="accent1"/>
      <w:szCs w:val="20"/>
      <w:lang w:eastAsia="en-GB"/>
    </w:rPr>
  </w:style>
  <w:style w:type="character" w:customStyle="1" w:styleId="GCPL1Char">
    <w:name w:val="GCPL1 Char"/>
    <w:basedOn w:val="DefaultParagraphFont"/>
    <w:link w:val="GCPL1"/>
    <w:rsid w:val="00E36D0F"/>
    <w:rPr>
      <w:rFonts w:ascii="Lucida Sans" w:eastAsia="Times New Roman" w:hAnsi="Lucida Sans" w:cs="Times New Roman"/>
      <w:b/>
      <w:color w:val="339966" w:themeColor="accent1"/>
      <w:szCs w:val="20"/>
      <w:lang w:eastAsia="en-GB"/>
    </w:rPr>
  </w:style>
  <w:style w:type="paragraph" w:customStyle="1" w:styleId="GCPL3">
    <w:name w:val="GCPL3"/>
    <w:link w:val="GCPL3Char"/>
    <w:qFormat/>
    <w:rsid w:val="001B3871"/>
    <w:pPr>
      <w:keepNext/>
      <w:numPr>
        <w:ilvl w:val="2"/>
        <w:numId w:val="8"/>
      </w:numPr>
    </w:pPr>
    <w:rPr>
      <w:rFonts w:ascii="Arial" w:eastAsia="Times New Roman" w:hAnsi="Arial" w:cstheme="minorHAnsi"/>
      <w:b/>
      <w:sz w:val="18"/>
      <w:szCs w:val="20"/>
      <w:lang w:eastAsia="en-GB"/>
    </w:rPr>
  </w:style>
  <w:style w:type="character" w:customStyle="1" w:styleId="GCPL3Char">
    <w:name w:val="GCPL3 Char"/>
    <w:basedOn w:val="ListParagraphChar"/>
    <w:link w:val="GCPL3"/>
    <w:rsid w:val="001B3871"/>
    <w:rPr>
      <w:rFonts w:ascii="Arial" w:eastAsia="Times New Roman" w:hAnsi="Arial" w:cstheme="minorHAnsi"/>
      <w:b/>
      <w:sz w:val="18"/>
      <w:szCs w:val="20"/>
      <w:lang w:eastAsia="en-GB"/>
    </w:rPr>
  </w:style>
  <w:style w:type="paragraph" w:customStyle="1" w:styleId="ForesightL4">
    <w:name w:val="ForesightL4"/>
    <w:basedOn w:val="Normal"/>
    <w:next w:val="Normal"/>
    <w:qFormat/>
    <w:rsid w:val="001B3871"/>
    <w:pPr>
      <w:numPr>
        <w:ilvl w:val="3"/>
        <w:numId w:val="8"/>
      </w:numPr>
    </w:pPr>
    <w:rPr>
      <w:rFonts w:eastAsia="Times New Roman" w:cs="Times New Roman"/>
      <w:b/>
      <w:i/>
    </w:rPr>
  </w:style>
  <w:style w:type="paragraph" w:customStyle="1" w:styleId="Style1">
    <w:name w:val="Style1"/>
    <w:basedOn w:val="Normal"/>
    <w:link w:val="Style1Char"/>
    <w:qFormat/>
    <w:rsid w:val="001B3871"/>
    <w:pPr>
      <w:tabs>
        <w:tab w:val="num" w:pos="720"/>
      </w:tabs>
      <w:spacing w:before="240" w:after="240"/>
      <w:outlineLvl w:val="1"/>
    </w:pPr>
    <w:rPr>
      <w:rFonts w:ascii="Georgia" w:eastAsia="Times New Roman" w:hAnsi="Georgia" w:cs="Times New Roman"/>
      <w:b/>
      <w:sz w:val="20"/>
    </w:rPr>
  </w:style>
  <w:style w:type="character" w:customStyle="1" w:styleId="Style1Char">
    <w:name w:val="Style1 Char"/>
    <w:basedOn w:val="DefaultParagraphFont"/>
    <w:link w:val="Style1"/>
    <w:rsid w:val="001B3871"/>
    <w:rPr>
      <w:rFonts w:ascii="Georgia" w:eastAsia="Times New Roman" w:hAnsi="Georgia" w:cs="Times New Roman"/>
      <w:b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B3871"/>
    <w:rPr>
      <w:rFonts w:asciiTheme="majorHAnsi" w:eastAsiaTheme="majorEastAsia" w:hAnsiTheme="majorHAnsi" w:cstheme="majorBidi"/>
      <w:color w:val="26724C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871"/>
    <w:rPr>
      <w:rFonts w:asciiTheme="majorHAnsi" w:eastAsiaTheme="majorEastAsia" w:hAnsiTheme="majorHAnsi" w:cstheme="majorBidi"/>
      <w:color w:val="26724C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B3871"/>
    <w:rPr>
      <w:rFonts w:ascii="Cambria" w:eastAsia="Times New Roman" w:hAnsi="Cambria" w:cs="Times New Roman"/>
      <w:b/>
      <w:bCs/>
      <w:color w:val="4F81BD"/>
    </w:rPr>
  </w:style>
  <w:style w:type="paragraph" w:styleId="Caption">
    <w:name w:val="caption"/>
    <w:basedOn w:val="Normal"/>
    <w:next w:val="Normal"/>
    <w:uiPriority w:val="35"/>
    <w:unhideWhenUsed/>
    <w:qFormat/>
    <w:rsid w:val="001B3871"/>
    <w:pPr>
      <w:spacing w:before="0" w:after="200"/>
    </w:pPr>
    <w:rPr>
      <w:rFonts w:eastAsia="Times New Roman" w:cs="Times New Roman"/>
      <w:i/>
      <w:iCs/>
      <w:color w:val="339966" w:themeColor="text2"/>
      <w:szCs w:val="18"/>
    </w:rPr>
  </w:style>
  <w:style w:type="paragraph" w:styleId="NoSpacing">
    <w:name w:val="No Spacing"/>
    <w:aliases w:val="ForesightTable"/>
    <w:basedOn w:val="Normal"/>
    <w:uiPriority w:val="1"/>
    <w:qFormat/>
    <w:rsid w:val="001B3871"/>
    <w:pPr>
      <w:spacing w:before="60" w:after="60" w:line="240" w:lineRule="auto"/>
      <w:ind w:left="0"/>
    </w:pPr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F2E78"/>
    <w:pPr>
      <w:ind w:left="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E78"/>
    <w:rPr>
      <w:rFonts w:ascii="Palatino Linotype" w:eastAsia="Times New Roman" w:hAnsi="Palatino Linotype" w:cs="Times New Roman"/>
      <w:sz w:val="18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C0ED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EDD"/>
    <w:rPr>
      <w:rFonts w:ascii="Arial" w:hAnsi="Arial"/>
      <w:sz w:val="18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0ED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DD"/>
    <w:rPr>
      <w:rFonts w:ascii="Arial" w:hAnsi="Arial"/>
      <w:sz w:val="18"/>
      <w:szCs w:val="20"/>
      <w:lang w:eastAsia="en-GB"/>
    </w:rPr>
  </w:style>
  <w:style w:type="table" w:styleId="TableGrid">
    <w:name w:val="Table Grid"/>
    <w:basedOn w:val="TableNormal"/>
    <w:uiPriority w:val="39"/>
    <w:rsid w:val="001C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CC">
      <a:dk1>
        <a:sysClr val="windowText" lastClr="000000"/>
      </a:dk1>
      <a:lt1>
        <a:sysClr val="window" lastClr="FFFFFF"/>
      </a:lt1>
      <a:dk2>
        <a:srgbClr val="339966"/>
      </a:dk2>
      <a:lt2>
        <a:srgbClr val="FFFFFF"/>
      </a:lt2>
      <a:accent1>
        <a:srgbClr val="339966"/>
      </a:accent1>
      <a:accent2>
        <a:srgbClr val="81D5AB"/>
      </a:accent2>
      <a:accent3>
        <a:srgbClr val="CDEFDE"/>
      </a:accent3>
      <a:accent4>
        <a:srgbClr val="4BACC6"/>
      </a:accent4>
      <a:accent5>
        <a:srgbClr val="1F497D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8A8D-C6DA-D241-B34A-3F9B3AFE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1276</Words>
  <Characters>7279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Kent</dc:creator>
  <cp:keywords/>
  <dc:description/>
  <cp:lastModifiedBy>Philip Kent</cp:lastModifiedBy>
  <cp:revision>14</cp:revision>
  <dcterms:created xsi:type="dcterms:W3CDTF">2018-04-22T16:01:00Z</dcterms:created>
  <dcterms:modified xsi:type="dcterms:W3CDTF">2018-07-28T20:42:00Z</dcterms:modified>
</cp:coreProperties>
</file>